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68C1F" w14:textId="77777777" w:rsidR="000C463B" w:rsidRDefault="00193B42" w:rsidP="000C463B">
      <w:pPr>
        <w:tabs>
          <w:tab w:val="decimal" w:pos="5670"/>
          <w:tab w:val="right" w:pos="8931"/>
        </w:tabs>
        <w:spacing w:after="0"/>
        <w:jc w:val="center"/>
        <w:rPr>
          <w:rFonts w:ascii="Century Gothic" w:hAnsi="Century Gothic"/>
          <w:b/>
          <w:sz w:val="20"/>
          <w:szCs w:val="20"/>
        </w:rPr>
      </w:pPr>
      <w:r w:rsidRPr="00B12156">
        <w:rPr>
          <w:rFonts w:ascii="Century Gothic" w:hAnsi="Century Gothic"/>
          <w:b/>
          <w:sz w:val="20"/>
          <w:szCs w:val="20"/>
        </w:rPr>
        <w:t>HARLYN PRIMARY SCHOOL</w:t>
      </w:r>
    </w:p>
    <w:p w14:paraId="1976CA67" w14:textId="48510200" w:rsidR="00193B42" w:rsidRPr="00B12156" w:rsidRDefault="00193B42" w:rsidP="000C463B">
      <w:pPr>
        <w:tabs>
          <w:tab w:val="decimal" w:pos="5670"/>
          <w:tab w:val="right" w:pos="8931"/>
        </w:tabs>
        <w:spacing w:after="0"/>
        <w:jc w:val="center"/>
        <w:rPr>
          <w:rFonts w:ascii="Century Gothic" w:hAnsi="Century Gothic"/>
          <w:b/>
          <w:spacing w:val="-3"/>
          <w:sz w:val="20"/>
          <w:szCs w:val="20"/>
          <w:u w:val="single"/>
        </w:rPr>
      </w:pPr>
      <w:r w:rsidRPr="00B12156">
        <w:rPr>
          <w:rFonts w:ascii="Century Gothic" w:hAnsi="Century Gothic"/>
          <w:b/>
          <w:spacing w:val="-3"/>
          <w:sz w:val="20"/>
          <w:szCs w:val="20"/>
          <w:u w:val="single"/>
        </w:rPr>
        <w:t xml:space="preserve">Minutes of Finance Committee Meeting </w:t>
      </w:r>
    </w:p>
    <w:p w14:paraId="7D3F8DA8" w14:textId="77777777" w:rsidR="00193B42" w:rsidRDefault="00193B42" w:rsidP="000C463B">
      <w:pPr>
        <w:tabs>
          <w:tab w:val="right" w:pos="8789"/>
        </w:tabs>
        <w:spacing w:after="0"/>
        <w:jc w:val="center"/>
        <w:rPr>
          <w:rFonts w:ascii="Century Gothic" w:hAnsi="Century Gothic"/>
          <w:b/>
          <w:spacing w:val="-3"/>
          <w:sz w:val="20"/>
          <w:szCs w:val="20"/>
          <w:u w:val="single"/>
        </w:rPr>
      </w:pPr>
      <w:r w:rsidRPr="00B12156">
        <w:rPr>
          <w:rFonts w:ascii="Century Gothic" w:hAnsi="Century Gothic"/>
          <w:b/>
          <w:spacing w:val="-3"/>
          <w:sz w:val="20"/>
          <w:szCs w:val="20"/>
          <w:u w:val="single"/>
        </w:rPr>
        <w:t>Thursday 3 July 2025 - held at 17.45 at the School</w:t>
      </w:r>
    </w:p>
    <w:p w14:paraId="35B4D3A1" w14:textId="77777777" w:rsidR="00324C63" w:rsidRDefault="00324C63" w:rsidP="00193B42">
      <w:pPr>
        <w:tabs>
          <w:tab w:val="right" w:pos="8789"/>
        </w:tabs>
        <w:spacing w:after="0"/>
        <w:jc w:val="center"/>
        <w:rPr>
          <w:rFonts w:ascii="Century Gothic" w:hAnsi="Century Gothic"/>
          <w:b/>
          <w:spacing w:val="-3"/>
          <w:sz w:val="20"/>
          <w:szCs w:val="20"/>
          <w:u w:val="single"/>
        </w:rPr>
      </w:pPr>
    </w:p>
    <w:p w14:paraId="05C76CAE" w14:textId="77777777" w:rsidR="00324C63" w:rsidRPr="00324C63" w:rsidRDefault="00324C63" w:rsidP="00324C63">
      <w:pPr>
        <w:tabs>
          <w:tab w:val="left" w:pos="1701"/>
        </w:tabs>
        <w:spacing w:after="0"/>
        <w:jc w:val="center"/>
        <w:rPr>
          <w:rFonts w:ascii="Century Gothic" w:hAnsi="Century Gothic"/>
          <w:spacing w:val="-3"/>
          <w:sz w:val="18"/>
          <w:szCs w:val="16"/>
        </w:rPr>
      </w:pPr>
      <w:r w:rsidRPr="00324C63">
        <w:rPr>
          <w:rFonts w:ascii="Century Gothic" w:hAnsi="Century Gothic"/>
          <w:spacing w:val="-3"/>
          <w:sz w:val="18"/>
          <w:szCs w:val="16"/>
        </w:rPr>
        <w:t>Adrian Richardson – Chair (AR)</w:t>
      </w:r>
    </w:p>
    <w:p w14:paraId="4EA0F6EC" w14:textId="77777777" w:rsidR="00324C63" w:rsidRPr="00324C63" w:rsidRDefault="00324C63" w:rsidP="00324C63">
      <w:pPr>
        <w:tabs>
          <w:tab w:val="left" w:pos="1701"/>
        </w:tabs>
        <w:spacing w:after="0"/>
        <w:jc w:val="center"/>
        <w:rPr>
          <w:rFonts w:ascii="Century Gothic" w:hAnsi="Century Gothic"/>
          <w:spacing w:val="-3"/>
          <w:sz w:val="18"/>
          <w:szCs w:val="16"/>
        </w:rPr>
      </w:pPr>
      <w:r w:rsidRPr="00324C63">
        <w:rPr>
          <w:rFonts w:ascii="Century Gothic" w:hAnsi="Century Gothic"/>
          <w:spacing w:val="-3"/>
          <w:sz w:val="18"/>
          <w:szCs w:val="16"/>
        </w:rPr>
        <w:t xml:space="preserve"> Simon Jones – (SJ)</w:t>
      </w:r>
    </w:p>
    <w:p w14:paraId="102D9FEB" w14:textId="77777777" w:rsidR="00324C63" w:rsidRPr="00324C63" w:rsidRDefault="00324C63" w:rsidP="00324C63">
      <w:pPr>
        <w:tabs>
          <w:tab w:val="left" w:pos="1701"/>
        </w:tabs>
        <w:spacing w:after="0"/>
        <w:jc w:val="center"/>
        <w:rPr>
          <w:rFonts w:ascii="Century Gothic" w:hAnsi="Century Gothic"/>
          <w:spacing w:val="-3"/>
          <w:sz w:val="18"/>
          <w:szCs w:val="16"/>
        </w:rPr>
      </w:pPr>
      <w:r w:rsidRPr="00324C63">
        <w:rPr>
          <w:rFonts w:ascii="Century Gothic" w:hAnsi="Century Gothic"/>
          <w:spacing w:val="-3"/>
          <w:sz w:val="18"/>
          <w:szCs w:val="16"/>
        </w:rPr>
        <w:t>Sally de Jongh (SDJ)</w:t>
      </w:r>
    </w:p>
    <w:p w14:paraId="415CA83A" w14:textId="77777777" w:rsidR="00324C63" w:rsidRPr="00324C63" w:rsidRDefault="00324C63" w:rsidP="00324C63">
      <w:pPr>
        <w:tabs>
          <w:tab w:val="left" w:pos="1701"/>
        </w:tabs>
        <w:spacing w:after="0"/>
        <w:jc w:val="center"/>
        <w:rPr>
          <w:rFonts w:ascii="Century Gothic" w:hAnsi="Century Gothic"/>
          <w:spacing w:val="-3"/>
          <w:sz w:val="18"/>
          <w:szCs w:val="16"/>
        </w:rPr>
      </w:pPr>
      <w:r w:rsidRPr="00324C63">
        <w:rPr>
          <w:rFonts w:ascii="Century Gothic" w:hAnsi="Century Gothic"/>
          <w:spacing w:val="-3"/>
          <w:sz w:val="18"/>
          <w:szCs w:val="16"/>
        </w:rPr>
        <w:t>Murray Perkins (MP)</w:t>
      </w:r>
    </w:p>
    <w:p w14:paraId="1AAE9935" w14:textId="77777777" w:rsidR="00324C63" w:rsidRPr="00324C63" w:rsidRDefault="00324C63" w:rsidP="00324C63">
      <w:pPr>
        <w:tabs>
          <w:tab w:val="left" w:pos="1701"/>
        </w:tabs>
        <w:spacing w:after="0"/>
        <w:jc w:val="center"/>
        <w:rPr>
          <w:rFonts w:ascii="Century Gothic" w:hAnsi="Century Gothic"/>
          <w:spacing w:val="-3"/>
          <w:sz w:val="18"/>
          <w:szCs w:val="16"/>
        </w:rPr>
      </w:pPr>
      <w:r w:rsidRPr="00324C63">
        <w:rPr>
          <w:rFonts w:ascii="Century Gothic" w:hAnsi="Century Gothic"/>
          <w:spacing w:val="-3"/>
          <w:sz w:val="18"/>
          <w:szCs w:val="16"/>
        </w:rPr>
        <w:t>Sheila Quigley (SQ)</w:t>
      </w:r>
    </w:p>
    <w:p w14:paraId="680476DB" w14:textId="6100C60C" w:rsidR="00B12156" w:rsidRDefault="00324C63" w:rsidP="00324C63">
      <w:pPr>
        <w:tabs>
          <w:tab w:val="left" w:pos="1701"/>
        </w:tabs>
        <w:spacing w:after="0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324C63">
        <w:rPr>
          <w:rFonts w:ascii="Century Gothic" w:hAnsi="Century Gothic"/>
          <w:spacing w:val="-3"/>
          <w:sz w:val="18"/>
          <w:szCs w:val="16"/>
        </w:rPr>
        <w:t>Jill Schrodel (Minutes)</w:t>
      </w:r>
    </w:p>
    <w:p w14:paraId="0F91D63B" w14:textId="443CB54F" w:rsidR="00193B42" w:rsidRPr="00B12156" w:rsidRDefault="00193B42" w:rsidP="00193B42">
      <w:pPr>
        <w:rPr>
          <w:rFonts w:ascii="Century Gothic" w:hAnsi="Century Gothic"/>
          <w:b/>
          <w:sz w:val="20"/>
          <w:szCs w:val="20"/>
          <w:u w:val="single"/>
        </w:rPr>
      </w:pPr>
      <w:r w:rsidRPr="00B12156">
        <w:rPr>
          <w:rFonts w:ascii="Century Gothic" w:hAnsi="Century Gothic"/>
          <w:b/>
          <w:sz w:val="20"/>
          <w:szCs w:val="20"/>
          <w:u w:val="single"/>
        </w:rPr>
        <w:t>PART II CONFIDENTIAL MINUTE</w:t>
      </w:r>
      <w:r w:rsidR="00B879B6" w:rsidRPr="00B12156">
        <w:rPr>
          <w:rFonts w:ascii="Century Gothic" w:hAnsi="Century Gothic"/>
          <w:b/>
          <w:sz w:val="20"/>
          <w:szCs w:val="20"/>
          <w:u w:val="single"/>
        </w:rPr>
        <w:t>S</w:t>
      </w:r>
    </w:p>
    <w:p w14:paraId="4D4C9E7B" w14:textId="6FAC4EB7" w:rsidR="00193B42" w:rsidRPr="00B12156" w:rsidRDefault="00193B42" w:rsidP="00B12156">
      <w:pPr>
        <w:pStyle w:val="ListParagraph"/>
        <w:numPr>
          <w:ilvl w:val="0"/>
          <w:numId w:val="3"/>
        </w:numPr>
        <w:suppressAutoHyphens/>
        <w:spacing w:before="120" w:after="120" w:line="240" w:lineRule="auto"/>
        <w:ind w:left="426" w:hanging="426"/>
        <w:jc w:val="both"/>
        <w:rPr>
          <w:rFonts w:ascii="Century Gothic" w:hAnsi="Century Gothic"/>
          <w:bCs/>
          <w:spacing w:val="-3"/>
          <w:sz w:val="20"/>
          <w:szCs w:val="18"/>
          <w:u w:val="single"/>
        </w:rPr>
      </w:pPr>
      <w:r w:rsidRPr="00B12156">
        <w:rPr>
          <w:rFonts w:ascii="Century Gothic" w:hAnsi="Century Gothic"/>
          <w:bCs/>
          <w:spacing w:val="-3"/>
          <w:sz w:val="20"/>
          <w:szCs w:val="18"/>
          <w:u w:val="single"/>
        </w:rPr>
        <w:t>Budget 2025 – 26</w:t>
      </w:r>
    </w:p>
    <w:p w14:paraId="42324736" w14:textId="2E482A5E" w:rsidR="00C83DE1" w:rsidRDefault="00193B42" w:rsidP="00B12156">
      <w:pPr>
        <w:suppressAutoHyphens/>
        <w:spacing w:before="120" w:after="120" w:line="240" w:lineRule="auto"/>
        <w:ind w:left="426"/>
        <w:jc w:val="both"/>
        <w:rPr>
          <w:b/>
          <w:spacing w:val="-3"/>
          <w:szCs w:val="22"/>
        </w:rPr>
      </w:pPr>
      <w:r w:rsidRPr="007151A9">
        <w:rPr>
          <w:rFonts w:ascii="Century Gothic" w:hAnsi="Century Gothic"/>
          <w:bCs/>
          <w:spacing w:val="-3"/>
          <w:sz w:val="20"/>
          <w:szCs w:val="20"/>
        </w:rPr>
        <w:t>A meeting took place on 19</w:t>
      </w:r>
      <w:r w:rsidRPr="007151A9">
        <w:rPr>
          <w:rFonts w:ascii="Century Gothic" w:hAnsi="Century Gothic"/>
          <w:bCs/>
          <w:spacing w:val="-3"/>
          <w:sz w:val="20"/>
          <w:szCs w:val="20"/>
          <w:vertAlign w:val="superscript"/>
        </w:rPr>
        <w:t>th</w:t>
      </w:r>
      <w:r w:rsidRPr="007151A9">
        <w:rPr>
          <w:rFonts w:ascii="Century Gothic" w:hAnsi="Century Gothic"/>
          <w:bCs/>
          <w:spacing w:val="-3"/>
          <w:sz w:val="20"/>
          <w:szCs w:val="20"/>
        </w:rPr>
        <w:t xml:space="preserve"> May 2025 between Mr Jones and </w:t>
      </w:r>
      <w:r w:rsidR="00197665" w:rsidRPr="007151A9">
        <w:rPr>
          <w:rFonts w:ascii="Century Gothic" w:hAnsi="Century Gothic"/>
          <w:bCs/>
          <w:spacing w:val="-3"/>
          <w:sz w:val="20"/>
          <w:szCs w:val="20"/>
        </w:rPr>
        <w:t>Richard</w:t>
      </w:r>
      <w:r w:rsidRPr="007151A9">
        <w:rPr>
          <w:rFonts w:ascii="Century Gothic" w:hAnsi="Century Gothic"/>
          <w:bCs/>
          <w:spacing w:val="-3"/>
          <w:sz w:val="20"/>
          <w:szCs w:val="20"/>
        </w:rPr>
        <w:t xml:space="preserve"> Woodfin 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 xml:space="preserve">as well as another meeting, </w:t>
      </w:r>
      <w:r w:rsidR="00527802" w:rsidRPr="007151A9">
        <w:rPr>
          <w:rFonts w:ascii="Century Gothic" w:hAnsi="Century Gothic"/>
          <w:bCs/>
          <w:spacing w:val="-3"/>
          <w:sz w:val="20"/>
          <w:szCs w:val="20"/>
        </w:rPr>
        <w:t xml:space="preserve">both 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 xml:space="preserve">to discuss the negative carry forward and suggestions to reduce costs.  Mr Jones said there is a strong steer towards redundancies, using the term ‘staff restructuring’.  From the first meeting, difference scenarios </w:t>
      </w:r>
      <w:r w:rsidR="00197665" w:rsidRPr="007151A9">
        <w:rPr>
          <w:rFonts w:ascii="Century Gothic" w:hAnsi="Century Gothic"/>
          <w:bCs/>
          <w:spacing w:val="-3"/>
          <w:sz w:val="20"/>
          <w:szCs w:val="20"/>
        </w:rPr>
        <w:t>have been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 xml:space="preserve"> drawn up, whereby various posts were removed to make up the shortfall.  These were then examined and the best fit was the current situation.  A plan is to be drawn up with the current staffing and then one with the new proposed structure.  The cost of redundancies w</w:t>
      </w:r>
      <w:r w:rsidR="00197665" w:rsidRPr="007151A9">
        <w:rPr>
          <w:rFonts w:ascii="Century Gothic" w:hAnsi="Century Gothic"/>
          <w:bCs/>
          <w:spacing w:val="-3"/>
          <w:sz w:val="20"/>
          <w:szCs w:val="20"/>
        </w:rPr>
        <w:t>ill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 xml:space="preserve"> then be calculated with H</w:t>
      </w:r>
      <w:r w:rsidR="00197665" w:rsidRPr="007151A9">
        <w:rPr>
          <w:rFonts w:ascii="Century Gothic" w:hAnsi="Century Gothic"/>
          <w:bCs/>
          <w:spacing w:val="-3"/>
          <w:sz w:val="20"/>
          <w:szCs w:val="20"/>
        </w:rPr>
        <w:t xml:space="preserve">uman 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>R</w:t>
      </w:r>
      <w:r w:rsidR="00197665" w:rsidRPr="007151A9">
        <w:rPr>
          <w:rFonts w:ascii="Century Gothic" w:hAnsi="Century Gothic"/>
          <w:bCs/>
          <w:spacing w:val="-3"/>
          <w:sz w:val="20"/>
          <w:szCs w:val="20"/>
        </w:rPr>
        <w:t>esources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 xml:space="preserve">, </w:t>
      </w:r>
      <w:r w:rsidR="006E4BDB" w:rsidRPr="007151A9">
        <w:rPr>
          <w:rFonts w:ascii="Century Gothic" w:hAnsi="Century Gothic"/>
          <w:bCs/>
          <w:spacing w:val="-3"/>
          <w:sz w:val="20"/>
          <w:szCs w:val="20"/>
        </w:rPr>
        <w:t>to determine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 xml:space="preserve"> whether redundancies would cost more than the shortfall.  In response to the Chair</w:t>
      </w:r>
      <w:r w:rsidR="006D243B" w:rsidRPr="007151A9">
        <w:rPr>
          <w:rFonts w:ascii="Century Gothic" w:hAnsi="Century Gothic"/>
          <w:bCs/>
          <w:spacing w:val="-3"/>
          <w:sz w:val="20"/>
          <w:szCs w:val="20"/>
        </w:rPr>
        <w:t xml:space="preserve">’s question </w:t>
      </w:r>
      <w:r w:rsidR="00197665" w:rsidRPr="007151A9">
        <w:rPr>
          <w:rFonts w:ascii="Century Gothic" w:hAnsi="Century Gothic"/>
          <w:bCs/>
          <w:spacing w:val="-3"/>
          <w:sz w:val="20"/>
          <w:szCs w:val="20"/>
        </w:rPr>
        <w:t xml:space="preserve">on whether 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>natural wastage</w:t>
      </w:r>
      <w:r w:rsidR="006D243B" w:rsidRPr="007151A9">
        <w:rPr>
          <w:rFonts w:ascii="Century Gothic" w:hAnsi="Century Gothic"/>
          <w:bCs/>
          <w:spacing w:val="-3"/>
          <w:sz w:val="20"/>
          <w:szCs w:val="20"/>
        </w:rPr>
        <w:t xml:space="preserve"> </w:t>
      </w:r>
      <w:r w:rsidR="00197665" w:rsidRPr="007151A9">
        <w:rPr>
          <w:rFonts w:ascii="Century Gothic" w:hAnsi="Century Gothic"/>
          <w:bCs/>
          <w:spacing w:val="-3"/>
          <w:sz w:val="20"/>
          <w:szCs w:val="20"/>
        </w:rPr>
        <w:t>i</w:t>
      </w:r>
      <w:r w:rsidR="00007B7E" w:rsidRPr="007151A9">
        <w:rPr>
          <w:rFonts w:ascii="Century Gothic" w:hAnsi="Century Gothic"/>
          <w:bCs/>
          <w:spacing w:val="-3"/>
          <w:sz w:val="20"/>
          <w:szCs w:val="20"/>
        </w:rPr>
        <w:t>s a scenario</w:t>
      </w:r>
      <w:r w:rsidR="006D243B" w:rsidRPr="007151A9">
        <w:rPr>
          <w:rFonts w:ascii="Century Gothic" w:hAnsi="Century Gothic"/>
          <w:bCs/>
          <w:spacing w:val="-3"/>
          <w:sz w:val="20"/>
          <w:szCs w:val="20"/>
        </w:rPr>
        <w:t>, Mr Jones had asked this question but no other school has done this and</w:t>
      </w:r>
      <w:r w:rsidR="00527802" w:rsidRPr="007151A9">
        <w:rPr>
          <w:rFonts w:ascii="Century Gothic" w:hAnsi="Century Gothic"/>
          <w:bCs/>
          <w:spacing w:val="-3"/>
          <w:sz w:val="20"/>
          <w:szCs w:val="20"/>
        </w:rPr>
        <w:t xml:space="preserve">, in any case, </w:t>
      </w:r>
      <w:r w:rsidR="006D243B" w:rsidRPr="007151A9">
        <w:rPr>
          <w:rFonts w:ascii="Century Gothic" w:hAnsi="Century Gothic"/>
          <w:bCs/>
          <w:spacing w:val="-3"/>
          <w:sz w:val="20"/>
          <w:szCs w:val="20"/>
        </w:rPr>
        <w:t>it would not be sufficient.  Sixteen posts</w:t>
      </w:r>
      <w:r w:rsidR="00C83DE1" w:rsidRPr="007151A9">
        <w:rPr>
          <w:rFonts w:ascii="Century Gothic" w:hAnsi="Century Gothic"/>
          <w:bCs/>
          <w:spacing w:val="-3"/>
          <w:sz w:val="20"/>
          <w:szCs w:val="20"/>
        </w:rPr>
        <w:t xml:space="preserve">, across the board of staff, </w:t>
      </w:r>
      <w:r w:rsidR="006D243B" w:rsidRPr="007151A9">
        <w:rPr>
          <w:rFonts w:ascii="Century Gothic" w:hAnsi="Century Gothic"/>
          <w:bCs/>
          <w:spacing w:val="-3"/>
          <w:sz w:val="20"/>
          <w:szCs w:val="20"/>
        </w:rPr>
        <w:t xml:space="preserve">make up the shortfall, although the council are happy to phase those sixteen over a </w:t>
      </w:r>
      <w:r w:rsidR="006E4BDB" w:rsidRPr="007151A9">
        <w:rPr>
          <w:rFonts w:ascii="Century Gothic" w:hAnsi="Century Gothic"/>
          <w:bCs/>
          <w:spacing w:val="-3"/>
          <w:sz w:val="20"/>
          <w:szCs w:val="20"/>
        </w:rPr>
        <w:t>five-year</w:t>
      </w:r>
      <w:r w:rsidR="006D243B" w:rsidRPr="007151A9">
        <w:rPr>
          <w:rFonts w:ascii="Century Gothic" w:hAnsi="Century Gothic"/>
          <w:bCs/>
          <w:spacing w:val="-3"/>
          <w:sz w:val="20"/>
          <w:szCs w:val="20"/>
        </w:rPr>
        <w:t xml:space="preserve"> period.  The Chair asked for a copy of the scenarios.</w:t>
      </w:r>
      <w:r w:rsidR="006D243B" w:rsidRPr="007151A9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>
        <w:rPr>
          <w:rFonts w:ascii="Century Gothic" w:hAnsi="Century Gothic"/>
          <w:bCs/>
          <w:spacing w:val="-3"/>
          <w:sz w:val="20"/>
          <w:szCs w:val="20"/>
        </w:rPr>
        <w:tab/>
      </w:r>
      <w:r w:rsidR="00B12156" w:rsidRPr="00C83DE1">
        <w:rPr>
          <w:b/>
          <w:spacing w:val="-3"/>
          <w:szCs w:val="22"/>
        </w:rPr>
        <w:t>ACTION SQ</w:t>
      </w:r>
      <w:r w:rsidR="00B12156">
        <w:rPr>
          <w:bCs/>
          <w:spacing w:val="-3"/>
          <w:szCs w:val="22"/>
        </w:rPr>
        <w:tab/>
      </w:r>
    </w:p>
    <w:p w14:paraId="77D1940C" w14:textId="1ACF642E" w:rsidR="00B12156" w:rsidRPr="00B12156" w:rsidRDefault="00B12156" w:rsidP="00B12156">
      <w:pPr>
        <w:tabs>
          <w:tab w:val="left" w:pos="993"/>
        </w:tabs>
        <w:suppressAutoHyphens/>
        <w:spacing w:before="120" w:after="120" w:line="240" w:lineRule="auto"/>
        <w:ind w:left="426" w:hanging="426"/>
        <w:jc w:val="both"/>
        <w:rPr>
          <w:rFonts w:ascii="Century Gothic" w:hAnsi="Century Gothic"/>
          <w:bCs/>
          <w:spacing w:val="-3"/>
          <w:sz w:val="20"/>
          <w:szCs w:val="20"/>
        </w:rPr>
      </w:pPr>
      <w:r>
        <w:rPr>
          <w:rFonts w:ascii="Century Gothic" w:hAnsi="Century Gothic"/>
          <w:bCs/>
          <w:spacing w:val="-3"/>
          <w:sz w:val="20"/>
          <w:szCs w:val="20"/>
        </w:rPr>
        <w:tab/>
      </w:r>
      <w:r w:rsidR="00C83DE1" w:rsidRPr="00B12156">
        <w:rPr>
          <w:rFonts w:ascii="Century Gothic" w:hAnsi="Century Gothic"/>
          <w:bCs/>
          <w:spacing w:val="-3"/>
          <w:sz w:val="20"/>
          <w:szCs w:val="20"/>
        </w:rPr>
        <w:t xml:space="preserve">Mr Jones felt that Mr Woodfin has the children’s best interests at heart, </w:t>
      </w:r>
      <w:r w:rsidR="006E4BDB" w:rsidRPr="00B12156">
        <w:rPr>
          <w:rFonts w:ascii="Century Gothic" w:hAnsi="Century Gothic"/>
          <w:bCs/>
          <w:spacing w:val="-3"/>
          <w:sz w:val="20"/>
          <w:szCs w:val="20"/>
        </w:rPr>
        <w:t>despite his</w:t>
      </w:r>
      <w:r w:rsidR="00C83DE1" w:rsidRPr="00B12156">
        <w:rPr>
          <w:rFonts w:ascii="Century Gothic" w:hAnsi="Century Gothic"/>
          <w:bCs/>
          <w:spacing w:val="-3"/>
          <w:sz w:val="20"/>
          <w:szCs w:val="20"/>
        </w:rPr>
        <w:t xml:space="preserve"> comment that they will lose </w:t>
      </w:r>
      <w:r w:rsidR="00197665" w:rsidRPr="00B12156">
        <w:rPr>
          <w:rFonts w:ascii="Century Gothic" w:hAnsi="Century Gothic"/>
          <w:bCs/>
          <w:spacing w:val="-3"/>
          <w:sz w:val="20"/>
          <w:szCs w:val="20"/>
        </w:rPr>
        <w:t xml:space="preserve">out </w:t>
      </w:r>
      <w:r w:rsidR="00C83DE1" w:rsidRPr="00B12156">
        <w:rPr>
          <w:rFonts w:ascii="Century Gothic" w:hAnsi="Century Gothic"/>
          <w:bCs/>
          <w:spacing w:val="-3"/>
          <w:sz w:val="20"/>
          <w:szCs w:val="20"/>
        </w:rPr>
        <w:t>by these actions.  The Local Authority will not pay for redundancies, which must</w:t>
      </w:r>
      <w:r w:rsidR="00197665" w:rsidRPr="00B12156">
        <w:rPr>
          <w:rFonts w:ascii="Century Gothic" w:hAnsi="Century Gothic"/>
          <w:bCs/>
          <w:spacing w:val="-3"/>
          <w:sz w:val="20"/>
          <w:szCs w:val="20"/>
        </w:rPr>
        <w:t xml:space="preserve"> be funded </w:t>
      </w:r>
      <w:r w:rsidR="00C83DE1" w:rsidRPr="00B12156">
        <w:rPr>
          <w:rFonts w:ascii="Century Gothic" w:hAnsi="Century Gothic"/>
          <w:bCs/>
          <w:spacing w:val="-3"/>
          <w:sz w:val="20"/>
          <w:szCs w:val="20"/>
        </w:rPr>
        <w:t>from the school’s budget.</w:t>
      </w:r>
    </w:p>
    <w:p w14:paraId="5CC0E8DE" w14:textId="2142EA04" w:rsidR="00B12156" w:rsidRPr="00B12156" w:rsidRDefault="00C83DE1" w:rsidP="00B12156">
      <w:pPr>
        <w:suppressAutoHyphens/>
        <w:spacing w:before="120" w:after="120" w:line="240" w:lineRule="auto"/>
        <w:ind w:left="426"/>
        <w:jc w:val="both"/>
        <w:rPr>
          <w:rFonts w:ascii="Century Gothic" w:hAnsi="Century Gothic"/>
          <w:bCs/>
          <w:spacing w:val="-3"/>
          <w:sz w:val="20"/>
          <w:szCs w:val="20"/>
        </w:rPr>
      </w:pPr>
      <w:r w:rsidRPr="00B12156">
        <w:rPr>
          <w:rFonts w:ascii="Century Gothic" w:hAnsi="Century Gothic"/>
          <w:bCs/>
          <w:spacing w:val="-3"/>
          <w:sz w:val="20"/>
          <w:szCs w:val="20"/>
        </w:rPr>
        <w:t xml:space="preserve">The Chair advocated doing this in a phased way, in groups of four.  It was pointed out that there may </w:t>
      </w:r>
      <w:r w:rsidR="00197665" w:rsidRPr="00B12156">
        <w:rPr>
          <w:rFonts w:ascii="Century Gothic" w:hAnsi="Century Gothic"/>
          <w:bCs/>
          <w:spacing w:val="-3"/>
          <w:sz w:val="20"/>
          <w:szCs w:val="20"/>
        </w:rPr>
        <w:t xml:space="preserve">well </w:t>
      </w:r>
      <w:r w:rsidRPr="00B12156">
        <w:rPr>
          <w:rFonts w:ascii="Century Gothic" w:hAnsi="Century Gothic"/>
          <w:bCs/>
          <w:spacing w:val="-3"/>
          <w:sz w:val="20"/>
          <w:szCs w:val="20"/>
        </w:rPr>
        <w:t xml:space="preserve">be natural wastage during this time.  The Council require a </w:t>
      </w:r>
      <w:r w:rsidR="00527802" w:rsidRPr="00B12156">
        <w:rPr>
          <w:rFonts w:ascii="Century Gothic" w:hAnsi="Century Gothic"/>
          <w:bCs/>
          <w:spacing w:val="-3"/>
          <w:sz w:val="20"/>
          <w:szCs w:val="20"/>
        </w:rPr>
        <w:t>four-year</w:t>
      </w:r>
      <w:r w:rsidRPr="00B12156">
        <w:rPr>
          <w:rFonts w:ascii="Century Gothic" w:hAnsi="Century Gothic"/>
          <w:bCs/>
          <w:spacing w:val="-3"/>
          <w:sz w:val="20"/>
          <w:szCs w:val="20"/>
        </w:rPr>
        <w:t xml:space="preserve"> plan and four redundancies could be made each year.  </w:t>
      </w:r>
      <w:r w:rsidR="006E4BDB" w:rsidRPr="00B12156">
        <w:rPr>
          <w:rFonts w:ascii="Century Gothic" w:hAnsi="Century Gothic"/>
          <w:bCs/>
          <w:spacing w:val="-3"/>
          <w:sz w:val="20"/>
          <w:szCs w:val="20"/>
        </w:rPr>
        <w:t>Staff could</w:t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 also be </w:t>
      </w:r>
      <w:r w:rsidR="006E4BDB" w:rsidRPr="00B12156">
        <w:rPr>
          <w:rFonts w:ascii="Century Gothic" w:hAnsi="Century Gothic"/>
          <w:bCs/>
          <w:spacing w:val="-3"/>
          <w:sz w:val="20"/>
          <w:szCs w:val="20"/>
        </w:rPr>
        <w:t>offered the opportunity</w:t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 to take voluntary redundancy.  Mr Richardson </w:t>
      </w:r>
      <w:r w:rsidR="00527802" w:rsidRPr="00B12156">
        <w:rPr>
          <w:rFonts w:ascii="Century Gothic" w:hAnsi="Century Gothic"/>
          <w:bCs/>
          <w:spacing w:val="-3"/>
          <w:sz w:val="20"/>
          <w:szCs w:val="20"/>
        </w:rPr>
        <w:t>noted that</w:t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 requests </w:t>
      </w:r>
      <w:r w:rsidR="007151A9" w:rsidRPr="00B12156">
        <w:rPr>
          <w:rFonts w:ascii="Century Gothic" w:hAnsi="Century Gothic"/>
          <w:bCs/>
          <w:spacing w:val="-3"/>
          <w:sz w:val="20"/>
          <w:szCs w:val="20"/>
        </w:rPr>
        <w:t>for voluntary redundancy</w:t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  do not have to be accepted. </w:t>
      </w:r>
    </w:p>
    <w:p w14:paraId="2B4BECFD" w14:textId="1F1862DD" w:rsidR="00B12156" w:rsidRPr="00B12156" w:rsidRDefault="00B12156" w:rsidP="00B12156">
      <w:pPr>
        <w:tabs>
          <w:tab w:val="left" w:pos="993"/>
        </w:tabs>
        <w:suppressAutoHyphens/>
        <w:spacing w:before="120" w:after="120" w:line="240" w:lineRule="auto"/>
        <w:ind w:left="426" w:hanging="426"/>
        <w:jc w:val="both"/>
        <w:rPr>
          <w:rFonts w:ascii="Century Gothic" w:hAnsi="Century Gothic"/>
          <w:bCs/>
          <w:spacing w:val="-3"/>
          <w:sz w:val="20"/>
          <w:szCs w:val="20"/>
        </w:rPr>
      </w:pPr>
      <w:r>
        <w:rPr>
          <w:rFonts w:ascii="Century Gothic" w:hAnsi="Century Gothic"/>
          <w:bCs/>
          <w:spacing w:val="-3"/>
          <w:sz w:val="20"/>
          <w:szCs w:val="20"/>
        </w:rPr>
        <w:tab/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Governor Committees (Personnel Committee Members) will have to be involved (not </w:t>
      </w:r>
      <w:r w:rsidR="00527802" w:rsidRPr="00B12156">
        <w:rPr>
          <w:rFonts w:ascii="Century Gothic" w:hAnsi="Century Gothic"/>
          <w:bCs/>
          <w:spacing w:val="-3"/>
          <w:sz w:val="20"/>
          <w:szCs w:val="20"/>
        </w:rPr>
        <w:t xml:space="preserve">to include </w:t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Parent Governors or the Staff Governor).  There </w:t>
      </w:r>
      <w:r w:rsidR="00527802" w:rsidRPr="00B12156">
        <w:rPr>
          <w:rFonts w:ascii="Century Gothic" w:hAnsi="Century Gothic"/>
          <w:bCs/>
          <w:spacing w:val="-3"/>
          <w:sz w:val="20"/>
          <w:szCs w:val="20"/>
        </w:rPr>
        <w:t>must</w:t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 also be a </w:t>
      </w:r>
      <w:r w:rsidR="00527802" w:rsidRPr="00B12156">
        <w:rPr>
          <w:rFonts w:ascii="Century Gothic" w:hAnsi="Century Gothic"/>
          <w:bCs/>
          <w:spacing w:val="-3"/>
          <w:sz w:val="20"/>
          <w:szCs w:val="20"/>
        </w:rPr>
        <w:t xml:space="preserve">separate </w:t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panel </w:t>
      </w:r>
      <w:r w:rsidR="006E4BDB" w:rsidRPr="00B12156">
        <w:rPr>
          <w:rFonts w:ascii="Century Gothic" w:hAnsi="Century Gothic"/>
          <w:bCs/>
          <w:spacing w:val="-3"/>
          <w:sz w:val="20"/>
          <w:szCs w:val="20"/>
        </w:rPr>
        <w:t>of Governors</w:t>
      </w:r>
      <w:r w:rsidR="00304E9B" w:rsidRPr="00B12156">
        <w:rPr>
          <w:rFonts w:ascii="Century Gothic" w:hAnsi="Century Gothic"/>
          <w:bCs/>
          <w:spacing w:val="-3"/>
          <w:sz w:val="20"/>
          <w:szCs w:val="20"/>
        </w:rPr>
        <w:t xml:space="preserve"> to sit on an Appeal Panel if necessary.</w:t>
      </w:r>
    </w:p>
    <w:p w14:paraId="7F9CCF29" w14:textId="14F80915" w:rsidR="00CB5818" w:rsidRPr="00B12156" w:rsidRDefault="00B12156" w:rsidP="00B12156">
      <w:pPr>
        <w:tabs>
          <w:tab w:val="left" w:pos="993"/>
        </w:tabs>
        <w:suppressAutoHyphens/>
        <w:spacing w:before="120" w:after="120" w:line="240" w:lineRule="auto"/>
        <w:ind w:left="426" w:hanging="426"/>
        <w:jc w:val="both"/>
        <w:rPr>
          <w:rFonts w:ascii="Century Gothic" w:hAnsi="Century Gothic"/>
          <w:bCs/>
          <w:spacing w:val="-3"/>
          <w:sz w:val="20"/>
          <w:szCs w:val="20"/>
        </w:rPr>
      </w:pPr>
      <w:r>
        <w:rPr>
          <w:rFonts w:ascii="Century Gothic" w:hAnsi="Century Gothic"/>
          <w:bCs/>
          <w:spacing w:val="-3"/>
          <w:sz w:val="20"/>
          <w:szCs w:val="20"/>
        </w:rPr>
        <w:tab/>
      </w:r>
      <w:r w:rsidR="00527802" w:rsidRPr="00B12156">
        <w:rPr>
          <w:rFonts w:ascii="Century Gothic" w:hAnsi="Century Gothic"/>
          <w:bCs/>
          <w:spacing w:val="-3"/>
          <w:sz w:val="20"/>
          <w:szCs w:val="20"/>
        </w:rPr>
        <w:t xml:space="preserve">When a plan has been finalised, the staff can be informed.  Currently the only </w:t>
      </w:r>
      <w:r w:rsidR="005A6F1B" w:rsidRPr="00B12156">
        <w:rPr>
          <w:rFonts w:ascii="Century Gothic" w:hAnsi="Century Gothic"/>
          <w:bCs/>
          <w:spacing w:val="-3"/>
          <w:sz w:val="20"/>
          <w:szCs w:val="20"/>
        </w:rPr>
        <w:t xml:space="preserve">people to be told are the Governing Board Members and the senior leadership team.  </w:t>
      </w:r>
    </w:p>
    <w:p w14:paraId="63D6895C" w14:textId="58619B61" w:rsidR="00390657" w:rsidRPr="00B12156" w:rsidRDefault="00CB5818" w:rsidP="00B879B6">
      <w:pPr>
        <w:tabs>
          <w:tab w:val="left" w:pos="993"/>
        </w:tabs>
        <w:suppressAutoHyphens/>
        <w:spacing w:before="120" w:after="120" w:line="240" w:lineRule="auto"/>
        <w:jc w:val="both"/>
        <w:rPr>
          <w:rFonts w:ascii="Century Gothic" w:hAnsi="Century Gothic"/>
          <w:bCs/>
          <w:spacing w:val="-3"/>
          <w:sz w:val="20"/>
          <w:szCs w:val="20"/>
          <w:u w:val="single"/>
        </w:rPr>
      </w:pPr>
      <w:r w:rsidRPr="00B12156">
        <w:rPr>
          <w:rFonts w:ascii="Century Gothic" w:hAnsi="Century Gothic"/>
          <w:bCs/>
          <w:spacing w:val="-3"/>
          <w:sz w:val="20"/>
          <w:szCs w:val="20"/>
        </w:rPr>
        <w:t>8.</w:t>
      </w:r>
      <w:r w:rsidR="00C93CFC" w:rsidRPr="00B12156">
        <w:rPr>
          <w:rFonts w:ascii="Century Gothic" w:hAnsi="Century Gothic"/>
          <w:bCs/>
          <w:spacing w:val="-3"/>
          <w:sz w:val="20"/>
          <w:szCs w:val="20"/>
        </w:rPr>
        <w:t xml:space="preserve">      </w:t>
      </w:r>
      <w:r w:rsidRPr="00B12156">
        <w:rPr>
          <w:rFonts w:ascii="Century Gothic" w:hAnsi="Century Gothic"/>
          <w:bCs/>
          <w:spacing w:val="-3"/>
          <w:sz w:val="20"/>
          <w:szCs w:val="20"/>
          <w:u w:val="single"/>
        </w:rPr>
        <w:t>Any Other Business</w:t>
      </w:r>
    </w:p>
    <w:p w14:paraId="307488D4" w14:textId="4431D4E1" w:rsidR="00CB5818" w:rsidRPr="00B12156" w:rsidRDefault="00B12156" w:rsidP="00B12156">
      <w:pPr>
        <w:tabs>
          <w:tab w:val="left" w:pos="993"/>
        </w:tabs>
        <w:suppressAutoHyphens/>
        <w:spacing w:before="120" w:after="120" w:line="240" w:lineRule="auto"/>
        <w:ind w:left="426" w:hanging="426"/>
        <w:jc w:val="both"/>
        <w:rPr>
          <w:rFonts w:ascii="Century Gothic" w:hAnsi="Century Gothic"/>
          <w:bCs/>
          <w:spacing w:val="-3"/>
          <w:sz w:val="20"/>
          <w:szCs w:val="20"/>
        </w:rPr>
      </w:pPr>
      <w:r>
        <w:rPr>
          <w:rFonts w:ascii="Century Gothic" w:hAnsi="Century Gothic"/>
          <w:bCs/>
          <w:spacing w:val="-3"/>
          <w:sz w:val="20"/>
          <w:szCs w:val="20"/>
        </w:rPr>
        <w:tab/>
      </w:r>
      <w:r w:rsidR="00CB5818" w:rsidRPr="00B12156">
        <w:rPr>
          <w:rFonts w:ascii="Century Gothic" w:hAnsi="Century Gothic"/>
          <w:bCs/>
          <w:spacing w:val="-3"/>
          <w:sz w:val="20"/>
          <w:szCs w:val="20"/>
        </w:rPr>
        <w:t xml:space="preserve">The Chair asked for further thoughts on restructuring.  Mrs de Jongh stated that </w:t>
      </w:r>
      <w:r w:rsidR="007151A9" w:rsidRPr="00B12156">
        <w:rPr>
          <w:rFonts w:ascii="Century Gothic" w:hAnsi="Century Gothic"/>
          <w:bCs/>
          <w:spacing w:val="-3"/>
          <w:sz w:val="20"/>
          <w:szCs w:val="20"/>
        </w:rPr>
        <w:t xml:space="preserve">it is imperative that </w:t>
      </w:r>
      <w:r w:rsidR="00CB5818" w:rsidRPr="00B12156">
        <w:rPr>
          <w:rFonts w:ascii="Century Gothic" w:hAnsi="Century Gothic"/>
          <w:bCs/>
          <w:spacing w:val="-3"/>
          <w:sz w:val="20"/>
          <w:szCs w:val="20"/>
        </w:rPr>
        <w:t xml:space="preserve">this matter </w:t>
      </w:r>
      <w:r w:rsidR="00984064" w:rsidRPr="00B12156">
        <w:rPr>
          <w:rFonts w:ascii="Century Gothic" w:hAnsi="Century Gothic"/>
          <w:bCs/>
          <w:spacing w:val="-3"/>
          <w:sz w:val="20"/>
          <w:szCs w:val="20"/>
        </w:rPr>
        <w:t>is not</w:t>
      </w:r>
      <w:r w:rsidR="00CB5818" w:rsidRPr="00B12156">
        <w:rPr>
          <w:rFonts w:ascii="Century Gothic" w:hAnsi="Century Gothic"/>
          <w:bCs/>
          <w:spacing w:val="-3"/>
          <w:sz w:val="20"/>
          <w:szCs w:val="20"/>
        </w:rPr>
        <w:t xml:space="preserve"> leaked.  Mr Jones pointed out that the Governing </w:t>
      </w:r>
      <w:r w:rsidR="009F116E" w:rsidRPr="00B12156">
        <w:rPr>
          <w:rFonts w:ascii="Century Gothic" w:hAnsi="Century Gothic"/>
          <w:bCs/>
          <w:spacing w:val="-3"/>
          <w:sz w:val="20"/>
          <w:szCs w:val="20"/>
        </w:rPr>
        <w:t>Board must</w:t>
      </w:r>
      <w:r w:rsidR="00CB5818" w:rsidRPr="00B12156">
        <w:rPr>
          <w:rFonts w:ascii="Century Gothic" w:hAnsi="Century Gothic"/>
          <w:bCs/>
          <w:spacing w:val="-3"/>
          <w:sz w:val="20"/>
          <w:szCs w:val="20"/>
        </w:rPr>
        <w:t xml:space="preserve"> be told in the full meeting to follow this one.</w:t>
      </w:r>
    </w:p>
    <w:p w14:paraId="4BBF786A" w14:textId="04B8E3F9" w:rsidR="00B879B6" w:rsidRPr="00B12156" w:rsidRDefault="00B12156" w:rsidP="00B12156">
      <w:pPr>
        <w:tabs>
          <w:tab w:val="left" w:pos="993"/>
        </w:tabs>
        <w:suppressAutoHyphens/>
        <w:spacing w:before="120" w:after="120" w:line="240" w:lineRule="auto"/>
        <w:ind w:left="426" w:hanging="426"/>
        <w:jc w:val="both"/>
        <w:rPr>
          <w:rFonts w:ascii="Century Gothic" w:hAnsi="Century Gothic"/>
          <w:bCs/>
          <w:spacing w:val="-3"/>
          <w:sz w:val="20"/>
          <w:szCs w:val="20"/>
        </w:rPr>
      </w:pPr>
      <w:r>
        <w:rPr>
          <w:rFonts w:ascii="Century Gothic" w:hAnsi="Century Gothic"/>
          <w:bCs/>
          <w:spacing w:val="-3"/>
          <w:sz w:val="20"/>
          <w:szCs w:val="20"/>
        </w:rPr>
        <w:tab/>
      </w:r>
      <w:r w:rsidR="00CB5818" w:rsidRPr="00B12156">
        <w:rPr>
          <w:rFonts w:ascii="Century Gothic" w:hAnsi="Century Gothic"/>
          <w:bCs/>
          <w:spacing w:val="-3"/>
          <w:sz w:val="20"/>
          <w:szCs w:val="20"/>
        </w:rPr>
        <w:t xml:space="preserve">Mr Richardson said he would report this to the Governing Board under the Finance update, explaining that </w:t>
      </w:r>
      <w:r w:rsidR="00B879B6" w:rsidRPr="00B12156">
        <w:rPr>
          <w:rFonts w:ascii="Century Gothic" w:hAnsi="Century Gothic"/>
          <w:bCs/>
          <w:spacing w:val="-3"/>
          <w:sz w:val="20"/>
          <w:szCs w:val="20"/>
        </w:rPr>
        <w:t>a meeting is to be held</w:t>
      </w:r>
      <w:r w:rsidR="007151A9" w:rsidRPr="00B12156">
        <w:rPr>
          <w:rFonts w:ascii="Century Gothic" w:hAnsi="Century Gothic"/>
          <w:bCs/>
          <w:spacing w:val="-3"/>
          <w:sz w:val="20"/>
          <w:szCs w:val="20"/>
        </w:rPr>
        <w:t xml:space="preserve"> in September</w:t>
      </w:r>
      <w:r w:rsidR="00B879B6" w:rsidRPr="00B12156">
        <w:rPr>
          <w:rFonts w:ascii="Century Gothic" w:hAnsi="Century Gothic"/>
          <w:bCs/>
          <w:spacing w:val="-3"/>
          <w:sz w:val="20"/>
          <w:szCs w:val="20"/>
        </w:rPr>
        <w:t xml:space="preserve"> and </w:t>
      </w:r>
      <w:r w:rsidR="007151A9" w:rsidRPr="00B12156">
        <w:rPr>
          <w:rFonts w:ascii="Century Gothic" w:hAnsi="Century Gothic"/>
          <w:bCs/>
          <w:spacing w:val="-3"/>
          <w:sz w:val="20"/>
          <w:szCs w:val="20"/>
        </w:rPr>
        <w:t xml:space="preserve">that </w:t>
      </w:r>
      <w:r w:rsidR="00B879B6" w:rsidRPr="00B12156">
        <w:rPr>
          <w:rFonts w:ascii="Century Gothic" w:hAnsi="Century Gothic"/>
          <w:bCs/>
          <w:spacing w:val="-3"/>
          <w:sz w:val="20"/>
          <w:szCs w:val="20"/>
        </w:rPr>
        <w:t xml:space="preserve">there may be some people who are made redundant.  Mrs de Jongh said she would emphasise to Governors that this matter must remain </w:t>
      </w:r>
      <w:r w:rsidR="006E4BDB" w:rsidRPr="00B12156">
        <w:rPr>
          <w:rFonts w:ascii="Century Gothic" w:hAnsi="Century Gothic"/>
          <w:bCs/>
          <w:spacing w:val="-3"/>
          <w:sz w:val="20"/>
          <w:szCs w:val="20"/>
        </w:rPr>
        <w:t xml:space="preserve">strictly </w:t>
      </w:r>
      <w:r w:rsidR="00B879B6" w:rsidRPr="00B12156">
        <w:rPr>
          <w:rFonts w:ascii="Century Gothic" w:hAnsi="Century Gothic"/>
          <w:bCs/>
          <w:spacing w:val="-3"/>
          <w:sz w:val="20"/>
          <w:szCs w:val="20"/>
        </w:rPr>
        <w:t>confidential.</w:t>
      </w:r>
    </w:p>
    <w:p w14:paraId="51AC0EBA" w14:textId="3B5C5FAD" w:rsidR="00193B42" w:rsidRDefault="00B879B6" w:rsidP="00B12156">
      <w:pPr>
        <w:tabs>
          <w:tab w:val="left" w:pos="993"/>
        </w:tabs>
        <w:suppressAutoHyphens/>
        <w:spacing w:before="120" w:after="120" w:line="240" w:lineRule="auto"/>
        <w:ind w:left="426"/>
        <w:jc w:val="both"/>
        <w:rPr>
          <w:rFonts w:ascii="Century Gothic" w:hAnsi="Century Gothic"/>
          <w:bCs/>
          <w:spacing w:val="-3"/>
          <w:sz w:val="20"/>
          <w:szCs w:val="20"/>
        </w:rPr>
      </w:pPr>
      <w:r w:rsidRPr="00B12156">
        <w:rPr>
          <w:rFonts w:ascii="Century Gothic" w:hAnsi="Century Gothic"/>
          <w:bCs/>
          <w:spacing w:val="-3"/>
          <w:sz w:val="20"/>
          <w:szCs w:val="20"/>
        </w:rPr>
        <w:t xml:space="preserve">Mr Richardson undertook to explain that in September, </w:t>
      </w:r>
      <w:r w:rsidR="00521D58" w:rsidRPr="00B12156">
        <w:rPr>
          <w:rFonts w:ascii="Century Gothic" w:hAnsi="Century Gothic"/>
          <w:bCs/>
          <w:spacing w:val="-3"/>
          <w:sz w:val="20"/>
          <w:szCs w:val="20"/>
        </w:rPr>
        <w:t>various</w:t>
      </w:r>
      <w:r w:rsidRPr="00B12156">
        <w:rPr>
          <w:rFonts w:ascii="Century Gothic" w:hAnsi="Century Gothic"/>
          <w:bCs/>
          <w:spacing w:val="-3"/>
          <w:sz w:val="20"/>
          <w:szCs w:val="20"/>
        </w:rPr>
        <w:t xml:space="preserve"> scenarios will be considered, including restructuring and redundancy as well as natural wastage.  More details would follow.  A paid Case Worker will be employed by Human Resources to assist with this process and to guide Mr Jones.</w:t>
      </w:r>
    </w:p>
    <w:p w14:paraId="1A0B875E" w14:textId="2F68752B" w:rsidR="00241C98" w:rsidRDefault="00241C98" w:rsidP="00B12156">
      <w:pPr>
        <w:tabs>
          <w:tab w:val="left" w:pos="993"/>
        </w:tabs>
        <w:suppressAutoHyphens/>
        <w:spacing w:before="120" w:after="120" w:line="240" w:lineRule="auto"/>
        <w:ind w:left="426"/>
        <w:jc w:val="both"/>
        <w:rPr>
          <w:rFonts w:ascii="Century Gothic" w:hAnsi="Century Gothic"/>
          <w:bCs/>
          <w:spacing w:val="-3"/>
          <w:sz w:val="20"/>
          <w:szCs w:val="20"/>
        </w:rPr>
      </w:pPr>
      <w:r>
        <w:rPr>
          <w:noProof/>
        </w:rPr>
        <w:drawing>
          <wp:inline distT="0" distB="0" distL="0" distR="0" wp14:anchorId="1D1D27E9" wp14:editId="0290D9D5">
            <wp:extent cx="3434715" cy="59436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Cs/>
          <w:spacing w:val="-3"/>
          <w:sz w:val="20"/>
          <w:szCs w:val="20"/>
        </w:rPr>
        <w:tab/>
        <w:t xml:space="preserve">Date:  </w:t>
      </w:r>
      <w:r w:rsidR="003C3CFE">
        <w:rPr>
          <w:rFonts w:ascii="Century Gothic" w:hAnsi="Century Gothic"/>
          <w:bCs/>
          <w:spacing w:val="-3"/>
          <w:sz w:val="20"/>
          <w:szCs w:val="20"/>
        </w:rPr>
        <w:t>9/10/2025</w:t>
      </w:r>
    </w:p>
    <w:sectPr w:rsidR="00241C98" w:rsidSect="00A44234">
      <w:pgSz w:w="11906" w:h="16838"/>
      <w:pgMar w:top="426" w:right="1440" w:bottom="142" w:left="1440" w:header="6553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8D199" w14:textId="77777777" w:rsidR="00510238" w:rsidRDefault="00510238" w:rsidP="00521D58">
      <w:pPr>
        <w:spacing w:after="0" w:line="240" w:lineRule="auto"/>
      </w:pPr>
      <w:r>
        <w:separator/>
      </w:r>
    </w:p>
  </w:endnote>
  <w:endnote w:type="continuationSeparator" w:id="0">
    <w:p w14:paraId="36218C56" w14:textId="77777777" w:rsidR="00510238" w:rsidRDefault="00510238" w:rsidP="00521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845F0" w14:textId="77777777" w:rsidR="00510238" w:rsidRDefault="00510238" w:rsidP="00521D58">
      <w:pPr>
        <w:spacing w:after="0" w:line="240" w:lineRule="auto"/>
      </w:pPr>
      <w:r>
        <w:separator/>
      </w:r>
    </w:p>
  </w:footnote>
  <w:footnote w:type="continuationSeparator" w:id="0">
    <w:p w14:paraId="5522ABC8" w14:textId="77777777" w:rsidR="00510238" w:rsidRDefault="00510238" w:rsidP="00521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D6316"/>
    <w:multiLevelType w:val="hybridMultilevel"/>
    <w:tmpl w:val="F6A49962"/>
    <w:lvl w:ilvl="0" w:tplc="43D849B4">
      <w:start w:val="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4096E"/>
    <w:multiLevelType w:val="hybridMultilevel"/>
    <w:tmpl w:val="2E20F216"/>
    <w:lvl w:ilvl="0" w:tplc="0809000F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num w:numId="1" w16cid:durableId="1416591280">
    <w:abstractNumId w:val="0"/>
  </w:num>
  <w:num w:numId="2" w16cid:durableId="1023744165">
    <w:abstractNumId w:val="1"/>
  </w:num>
  <w:num w:numId="3" w16cid:durableId="9464257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42"/>
    <w:rsid w:val="00007B7E"/>
    <w:rsid w:val="000C463B"/>
    <w:rsid w:val="00105C4F"/>
    <w:rsid w:val="00193B42"/>
    <w:rsid w:val="00195176"/>
    <w:rsid w:val="00197665"/>
    <w:rsid w:val="00241C98"/>
    <w:rsid w:val="002503E7"/>
    <w:rsid w:val="00304E9B"/>
    <w:rsid w:val="00305CF3"/>
    <w:rsid w:val="00324C63"/>
    <w:rsid w:val="00390657"/>
    <w:rsid w:val="003C3CFE"/>
    <w:rsid w:val="004D7A0C"/>
    <w:rsid w:val="00510238"/>
    <w:rsid w:val="00521D58"/>
    <w:rsid w:val="00527802"/>
    <w:rsid w:val="00575197"/>
    <w:rsid w:val="005A6F1B"/>
    <w:rsid w:val="006D243B"/>
    <w:rsid w:val="006D2831"/>
    <w:rsid w:val="006E4BDB"/>
    <w:rsid w:val="007151A9"/>
    <w:rsid w:val="007E4712"/>
    <w:rsid w:val="00984064"/>
    <w:rsid w:val="009F116E"/>
    <w:rsid w:val="00A44234"/>
    <w:rsid w:val="00B12156"/>
    <w:rsid w:val="00B879B6"/>
    <w:rsid w:val="00C07F23"/>
    <w:rsid w:val="00C83DE1"/>
    <w:rsid w:val="00C93CFC"/>
    <w:rsid w:val="00CB5818"/>
    <w:rsid w:val="00D565D9"/>
    <w:rsid w:val="00E41F31"/>
    <w:rsid w:val="00E71480"/>
    <w:rsid w:val="00F21B9D"/>
    <w:rsid w:val="00F2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1C2F5"/>
  <w15:chartTrackingRefBased/>
  <w15:docId w15:val="{F0B66AC5-9D28-485F-A668-96CB2AF3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3B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3B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3B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B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B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B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B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B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B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B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3B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3B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B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B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B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B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B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B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B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3B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B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3B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3B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3B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B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3B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B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B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B4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21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D58"/>
  </w:style>
  <w:style w:type="paragraph" w:styleId="Footer">
    <w:name w:val="footer"/>
    <w:basedOn w:val="Normal"/>
    <w:link w:val="FooterChar"/>
    <w:uiPriority w:val="99"/>
    <w:unhideWhenUsed/>
    <w:rsid w:val="00521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15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8</cp:revision>
  <dcterms:created xsi:type="dcterms:W3CDTF">2026-02-16T17:25:00Z</dcterms:created>
  <dcterms:modified xsi:type="dcterms:W3CDTF">2026-02-16T17:29:00Z</dcterms:modified>
</cp:coreProperties>
</file>