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10CB7D" w14:textId="77777777" w:rsidR="00E80497" w:rsidRDefault="00E80497" w:rsidP="00F259F0">
      <w:pPr>
        <w:rPr>
          <w:rFonts w:ascii="Arial" w:hAnsi="Arial" w:cs="Arial"/>
          <w:b/>
          <w:bCs/>
        </w:rPr>
      </w:pPr>
      <w:r>
        <w:rPr>
          <w:rFonts w:ascii="Arial" w:hAnsi="Arial" w:cs="Arial"/>
          <w:b/>
          <w:bCs/>
        </w:rPr>
        <w:t>SITE MANAGER REPORT JANUARY 2023</w:t>
      </w:r>
    </w:p>
    <w:p w14:paraId="73F152B7" w14:textId="46891C55" w:rsidR="00F259F0" w:rsidRPr="00D04AD0" w:rsidRDefault="00F259F0" w:rsidP="00F259F0">
      <w:pPr>
        <w:rPr>
          <w:rFonts w:ascii="Arial" w:hAnsi="Arial" w:cs="Arial"/>
          <w:b/>
          <w:bCs/>
        </w:rPr>
      </w:pPr>
      <w:r w:rsidRPr="00D04AD0">
        <w:rPr>
          <w:rFonts w:ascii="Arial" w:hAnsi="Arial" w:cs="Arial"/>
          <w:b/>
          <w:bCs/>
        </w:rPr>
        <w:t>SUMMARY OF MAINTENANCE ACTIVITY SINCE THE PREVIOUS MEETING</w:t>
      </w:r>
    </w:p>
    <w:p w14:paraId="1D866C2C" w14:textId="06E90EE5" w:rsidR="008139EC" w:rsidRPr="00D04AD0" w:rsidRDefault="008139EC">
      <w:pPr>
        <w:rPr>
          <w:rFonts w:ascii="Arial" w:hAnsi="Arial" w:cs="Arial"/>
          <w:b/>
          <w:bCs/>
        </w:rPr>
      </w:pPr>
      <w:r w:rsidRPr="00D04AD0">
        <w:rPr>
          <w:rFonts w:ascii="Arial" w:hAnsi="Arial" w:cs="Arial"/>
          <w:b/>
          <w:bCs/>
        </w:rPr>
        <w:t>Update on issues raised at last meeting:</w:t>
      </w:r>
    </w:p>
    <w:tbl>
      <w:tblPr>
        <w:tblStyle w:val="TableGrid"/>
        <w:tblW w:w="0" w:type="auto"/>
        <w:tblLook w:val="04A0" w:firstRow="1" w:lastRow="0" w:firstColumn="1" w:lastColumn="0" w:noHBand="0" w:noVBand="1"/>
      </w:tblPr>
      <w:tblGrid>
        <w:gridCol w:w="3823"/>
        <w:gridCol w:w="5193"/>
      </w:tblGrid>
      <w:tr w:rsidR="008139EC" w:rsidRPr="00D04AD0" w14:paraId="709EC227" w14:textId="77777777" w:rsidTr="00910834">
        <w:tc>
          <w:tcPr>
            <w:tcW w:w="3823" w:type="dxa"/>
          </w:tcPr>
          <w:p w14:paraId="2B815171" w14:textId="29E4B797" w:rsidR="008139EC" w:rsidRPr="00D04AD0" w:rsidRDefault="008139EC">
            <w:pPr>
              <w:rPr>
                <w:rFonts w:ascii="Arial" w:hAnsi="Arial" w:cs="Arial"/>
                <w:b/>
                <w:bCs/>
              </w:rPr>
            </w:pPr>
            <w:r w:rsidRPr="00D04AD0">
              <w:rPr>
                <w:rFonts w:ascii="Arial" w:hAnsi="Arial" w:cs="Arial"/>
                <w:b/>
                <w:bCs/>
              </w:rPr>
              <w:t xml:space="preserve">Point Raised </w:t>
            </w:r>
          </w:p>
        </w:tc>
        <w:tc>
          <w:tcPr>
            <w:tcW w:w="5193" w:type="dxa"/>
          </w:tcPr>
          <w:p w14:paraId="1B1E3332" w14:textId="7EF6FCBE" w:rsidR="008139EC" w:rsidRPr="00D04AD0" w:rsidRDefault="008139EC">
            <w:pPr>
              <w:rPr>
                <w:rFonts w:ascii="Arial" w:hAnsi="Arial" w:cs="Arial"/>
                <w:b/>
                <w:bCs/>
              </w:rPr>
            </w:pPr>
            <w:r w:rsidRPr="00D04AD0">
              <w:rPr>
                <w:rFonts w:ascii="Arial" w:hAnsi="Arial" w:cs="Arial"/>
                <w:b/>
                <w:bCs/>
              </w:rPr>
              <w:t>Progress</w:t>
            </w:r>
            <w:r w:rsidR="00910834" w:rsidRPr="00D04AD0">
              <w:rPr>
                <w:rFonts w:ascii="Arial" w:hAnsi="Arial" w:cs="Arial"/>
                <w:b/>
                <w:bCs/>
              </w:rPr>
              <w:t xml:space="preserve"> </w:t>
            </w:r>
          </w:p>
        </w:tc>
      </w:tr>
      <w:tr w:rsidR="00C57F34" w:rsidRPr="00D04AD0" w14:paraId="0B91A06E" w14:textId="77777777" w:rsidTr="00910834">
        <w:tc>
          <w:tcPr>
            <w:tcW w:w="3823" w:type="dxa"/>
          </w:tcPr>
          <w:p w14:paraId="158B4CD4" w14:textId="02C0AF1E" w:rsidR="00C57F34" w:rsidRPr="00C57F34" w:rsidRDefault="00C57F34" w:rsidP="00C57F34">
            <w:pPr>
              <w:rPr>
                <w:rFonts w:ascii="Arial" w:hAnsi="Arial" w:cs="Arial"/>
                <w:bCs/>
              </w:rPr>
            </w:pPr>
            <w:r w:rsidRPr="00C57F34">
              <w:rPr>
                <w:rFonts w:ascii="Arial" w:hAnsi="Arial" w:cs="Arial"/>
                <w:bCs/>
                <w:noProof/>
              </w:rPr>
              <w:t>Hall Roof Leaking:</w:t>
            </w:r>
          </w:p>
        </w:tc>
        <w:tc>
          <w:tcPr>
            <w:tcW w:w="5193" w:type="dxa"/>
          </w:tcPr>
          <w:p w14:paraId="1C0F21D5" w14:textId="465DBBBD" w:rsidR="00C57F34" w:rsidRPr="00D04AD0" w:rsidRDefault="002B1392" w:rsidP="00C57F34">
            <w:pPr>
              <w:rPr>
                <w:rFonts w:ascii="Arial" w:hAnsi="Arial" w:cs="Arial"/>
                <w:bCs/>
              </w:rPr>
            </w:pPr>
            <w:r>
              <w:rPr>
                <w:rFonts w:ascii="Arial" w:hAnsi="Arial" w:cs="Arial"/>
                <w:bCs/>
              </w:rPr>
              <w:t>Leak has been stopped but still waiting for the Borough to confirm liability for the repair.</w:t>
            </w:r>
          </w:p>
        </w:tc>
      </w:tr>
      <w:tr w:rsidR="00C57F34" w:rsidRPr="00D04AD0" w14:paraId="54787B65" w14:textId="77777777" w:rsidTr="00910834">
        <w:tc>
          <w:tcPr>
            <w:tcW w:w="3823" w:type="dxa"/>
          </w:tcPr>
          <w:p w14:paraId="6CC44A57" w14:textId="2231807A" w:rsidR="00C57F34" w:rsidRPr="00D04AD0" w:rsidRDefault="00C57F34" w:rsidP="00C57F34">
            <w:pPr>
              <w:rPr>
                <w:rFonts w:ascii="Arial" w:hAnsi="Arial" w:cs="Arial"/>
                <w:bCs/>
              </w:rPr>
            </w:pPr>
            <w:r w:rsidRPr="00D04AD0">
              <w:rPr>
                <w:rFonts w:ascii="Arial" w:hAnsi="Arial" w:cs="Arial"/>
                <w:bCs/>
              </w:rPr>
              <w:t>Water seeping in Nursery Playground</w:t>
            </w:r>
          </w:p>
        </w:tc>
        <w:tc>
          <w:tcPr>
            <w:tcW w:w="5193" w:type="dxa"/>
          </w:tcPr>
          <w:p w14:paraId="4164D627" w14:textId="6DDFA502" w:rsidR="00C57F34" w:rsidRPr="00D04AD0" w:rsidRDefault="002B1392" w:rsidP="00C57F34">
            <w:pPr>
              <w:rPr>
                <w:rFonts w:ascii="Arial" w:hAnsi="Arial" w:cs="Arial"/>
                <w:bCs/>
              </w:rPr>
            </w:pPr>
            <w:r>
              <w:rPr>
                <w:rFonts w:ascii="Arial" w:hAnsi="Arial" w:cs="Arial"/>
                <w:bCs/>
              </w:rPr>
              <w:t>On hold until next FY</w:t>
            </w:r>
          </w:p>
        </w:tc>
      </w:tr>
      <w:tr w:rsidR="00C57F34" w:rsidRPr="00D04AD0" w14:paraId="72FE9A75" w14:textId="77777777" w:rsidTr="00910834">
        <w:tc>
          <w:tcPr>
            <w:tcW w:w="3823" w:type="dxa"/>
          </w:tcPr>
          <w:p w14:paraId="2D22BABE" w14:textId="5917F31F" w:rsidR="00C57F34" w:rsidRPr="00D04AD0" w:rsidRDefault="00C57F34" w:rsidP="00C57F34">
            <w:pPr>
              <w:rPr>
                <w:rFonts w:ascii="Arial" w:hAnsi="Arial" w:cs="Arial"/>
                <w:bCs/>
              </w:rPr>
            </w:pPr>
            <w:r w:rsidRPr="00D04AD0">
              <w:rPr>
                <w:rFonts w:ascii="Arial" w:hAnsi="Arial" w:cs="Arial"/>
                <w:bCs/>
              </w:rPr>
              <w:t xml:space="preserve">Corrosion Nursery canopy supports </w:t>
            </w:r>
          </w:p>
        </w:tc>
        <w:tc>
          <w:tcPr>
            <w:tcW w:w="5193" w:type="dxa"/>
          </w:tcPr>
          <w:p w14:paraId="2862D7D4" w14:textId="6DCB8DCC" w:rsidR="00C57F34" w:rsidRPr="00D04AD0" w:rsidRDefault="002B1392" w:rsidP="00C57F34">
            <w:pPr>
              <w:rPr>
                <w:rFonts w:ascii="Arial" w:hAnsi="Arial" w:cs="Arial"/>
                <w:bCs/>
              </w:rPr>
            </w:pPr>
            <w:r>
              <w:rPr>
                <w:rFonts w:ascii="Arial" w:hAnsi="Arial" w:cs="Arial"/>
                <w:bCs/>
              </w:rPr>
              <w:t>Have arranged for a company to provide a quote for work in summer holiday.</w:t>
            </w:r>
          </w:p>
        </w:tc>
      </w:tr>
    </w:tbl>
    <w:p w14:paraId="665A8FCF" w14:textId="1A930617" w:rsidR="00910834" w:rsidRPr="00D04AD0" w:rsidRDefault="00E80497">
      <w:pPr>
        <w:rPr>
          <w:rFonts w:ascii="Arial" w:hAnsi="Arial" w:cs="Arial"/>
          <w:b/>
          <w:bCs/>
        </w:rPr>
      </w:pPr>
      <w:r>
        <w:rPr>
          <w:rFonts w:ascii="Arial" w:hAnsi="Arial" w:cs="Arial"/>
          <w:b/>
          <w:bCs/>
        </w:rPr>
        <w:br/>
      </w:r>
      <w:r w:rsidR="002B1392">
        <w:rPr>
          <w:rFonts w:ascii="Arial" w:hAnsi="Arial" w:cs="Arial"/>
          <w:b/>
          <w:bCs/>
        </w:rPr>
        <w:t xml:space="preserve">Significant </w:t>
      </w:r>
      <w:r w:rsidR="008F1E37" w:rsidRPr="00D04AD0">
        <w:rPr>
          <w:rFonts w:ascii="Arial" w:hAnsi="Arial" w:cs="Arial"/>
          <w:b/>
          <w:bCs/>
        </w:rPr>
        <w:t>Non-scheduled Repairs</w:t>
      </w:r>
    </w:p>
    <w:tbl>
      <w:tblPr>
        <w:tblStyle w:val="TableGrid"/>
        <w:tblW w:w="9923" w:type="dxa"/>
        <w:tblInd w:w="-294" w:type="dxa"/>
        <w:tblLook w:val="04A0" w:firstRow="1" w:lastRow="0" w:firstColumn="1" w:lastColumn="0" w:noHBand="0" w:noVBand="1"/>
      </w:tblPr>
      <w:tblGrid>
        <w:gridCol w:w="9923"/>
      </w:tblGrid>
      <w:tr w:rsidR="000D730D" w:rsidRPr="00D04AD0" w14:paraId="0AD8BDFB" w14:textId="77777777" w:rsidTr="00CE0A0C">
        <w:tc>
          <w:tcPr>
            <w:tcW w:w="9923" w:type="dxa"/>
            <w:tcBorders>
              <w:top w:val="single" w:sz="4" w:space="0" w:color="auto"/>
              <w:bottom w:val="single" w:sz="4" w:space="0" w:color="auto"/>
            </w:tcBorders>
          </w:tcPr>
          <w:p w14:paraId="191E4C40" w14:textId="43C2B1DE" w:rsidR="002B1392" w:rsidRDefault="002B1392" w:rsidP="00C57F34">
            <w:pPr>
              <w:rPr>
                <w:rFonts w:ascii="Arial" w:hAnsi="Arial" w:cs="Arial"/>
                <w:bCs/>
              </w:rPr>
            </w:pPr>
            <w:r>
              <w:rPr>
                <w:rFonts w:ascii="Arial" w:hAnsi="Arial" w:cs="Arial"/>
                <w:bCs/>
              </w:rPr>
              <w:t xml:space="preserve">An under-sink Ariston water heater split over the bank holiday weekend of 17-19 Sep and leaked hot water causing significant damage to 4 classrooms. The borough advised that the maximum claim for insurance was £25k with a £200 deductible per item claimed for. Duncan completed as much of the work as possible to keep costs down with contractors used for the electrical, plumbing, decorating and some building repair work. A specialist company was used to replace the ceiling tiles in the corridor as the existing tiles </w:t>
            </w:r>
            <w:r w:rsidR="001132F2">
              <w:rPr>
                <w:rFonts w:ascii="Arial" w:hAnsi="Arial" w:cs="Arial"/>
                <w:bCs/>
              </w:rPr>
              <w:t xml:space="preserve">sizes were </w:t>
            </w:r>
            <w:r>
              <w:rPr>
                <w:rFonts w:ascii="Arial" w:hAnsi="Arial" w:cs="Arial"/>
                <w:bCs/>
              </w:rPr>
              <w:t xml:space="preserve">no longer available so a new suspended ceiling had to be installed. The tiles in the classrooms were replaced by Duncan. </w:t>
            </w:r>
          </w:p>
          <w:p w14:paraId="0FB5561F" w14:textId="45CB0E06" w:rsidR="002B1392" w:rsidRDefault="002B1392" w:rsidP="00C57F34">
            <w:pPr>
              <w:rPr>
                <w:rFonts w:ascii="Arial" w:hAnsi="Arial" w:cs="Arial"/>
                <w:bCs/>
              </w:rPr>
            </w:pPr>
          </w:p>
          <w:p w14:paraId="57CFB447" w14:textId="510F2E94" w:rsidR="002B1392" w:rsidRDefault="002B1392" w:rsidP="00C57F34">
            <w:pPr>
              <w:rPr>
                <w:rFonts w:ascii="Arial" w:hAnsi="Arial" w:cs="Arial"/>
                <w:bCs/>
              </w:rPr>
            </w:pPr>
            <w:r>
              <w:rPr>
                <w:rFonts w:ascii="Arial" w:hAnsi="Arial" w:cs="Arial"/>
                <w:bCs/>
              </w:rPr>
              <w:t>From this incident we found that the isolation valve for the water supply in the East Building bottom corridor classrooms is behind a panel fixed with 6 screws so not readily accessible. Valves have now been fitted to each classroom and Duncan will hinge the panel to turn it into a door</w:t>
            </w:r>
            <w:r w:rsidR="001132F2">
              <w:rPr>
                <w:rFonts w:ascii="Arial" w:hAnsi="Arial" w:cs="Arial"/>
                <w:bCs/>
              </w:rPr>
              <w:t xml:space="preserve"> to make it accessible</w:t>
            </w:r>
            <w:r>
              <w:rPr>
                <w:rFonts w:ascii="Arial" w:hAnsi="Arial" w:cs="Arial"/>
                <w:bCs/>
              </w:rPr>
              <w:t xml:space="preserve">. </w:t>
            </w:r>
          </w:p>
          <w:p w14:paraId="70056839" w14:textId="3417E02B" w:rsidR="002B1392" w:rsidRDefault="002B1392" w:rsidP="00C57F34">
            <w:pPr>
              <w:rPr>
                <w:rFonts w:ascii="Arial" w:hAnsi="Arial" w:cs="Arial"/>
                <w:bCs/>
              </w:rPr>
            </w:pPr>
          </w:p>
          <w:p w14:paraId="2CAE1B9A" w14:textId="719441D0" w:rsidR="002B1392" w:rsidRDefault="002B1392" w:rsidP="00C57F34">
            <w:pPr>
              <w:rPr>
                <w:rFonts w:ascii="Arial" w:hAnsi="Arial" w:cs="Arial"/>
                <w:bCs/>
              </w:rPr>
            </w:pPr>
            <w:r>
              <w:rPr>
                <w:rFonts w:ascii="Arial" w:hAnsi="Arial" w:cs="Arial"/>
                <w:bCs/>
              </w:rPr>
              <w:t>As a precaution the under-sink water heaters are now isolated at the distribution board panel over weekends and holidays.</w:t>
            </w:r>
          </w:p>
          <w:p w14:paraId="14CCAB6A" w14:textId="24340C32" w:rsidR="002B1392" w:rsidRPr="00D04AD0" w:rsidRDefault="002B1392" w:rsidP="00C57F34">
            <w:pPr>
              <w:rPr>
                <w:rFonts w:ascii="Arial" w:hAnsi="Arial" w:cs="Arial"/>
                <w:bCs/>
              </w:rPr>
            </w:pPr>
          </w:p>
        </w:tc>
      </w:tr>
      <w:tr w:rsidR="000746CF" w:rsidRPr="00D04AD0" w14:paraId="0D3439DE" w14:textId="77777777" w:rsidTr="00CE0A0C">
        <w:tc>
          <w:tcPr>
            <w:tcW w:w="9923" w:type="dxa"/>
            <w:tcBorders>
              <w:top w:val="single" w:sz="4" w:space="0" w:color="auto"/>
              <w:bottom w:val="single" w:sz="4" w:space="0" w:color="auto"/>
            </w:tcBorders>
          </w:tcPr>
          <w:p w14:paraId="03952EE2" w14:textId="6729FD3E" w:rsidR="000746CF" w:rsidRPr="00D04AD0" w:rsidRDefault="001132F2" w:rsidP="00C57F34">
            <w:pPr>
              <w:rPr>
                <w:rFonts w:ascii="Arial" w:hAnsi="Arial" w:cs="Arial"/>
                <w:bCs/>
              </w:rPr>
            </w:pPr>
            <w:r>
              <w:rPr>
                <w:rFonts w:ascii="Arial" w:hAnsi="Arial" w:cs="Arial"/>
                <w:b/>
                <w:bCs/>
                <w:noProof/>
              </w:rPr>
              <w:drawing>
                <wp:anchor distT="0" distB="0" distL="114300" distR="114300" simplePos="0" relativeHeight="251658240" behindDoc="1" locked="0" layoutInCell="1" allowOverlap="1" wp14:anchorId="47D9372E" wp14:editId="244C2C9F">
                  <wp:simplePos x="0" y="0"/>
                  <wp:positionH relativeFrom="column">
                    <wp:posOffset>3061335</wp:posOffset>
                  </wp:positionH>
                  <wp:positionV relativeFrom="page">
                    <wp:posOffset>93</wp:posOffset>
                  </wp:positionV>
                  <wp:extent cx="1550458" cy="1697090"/>
                  <wp:effectExtent l="0" t="0" r="0" b="0"/>
                  <wp:wrapTight wrapText="bothSides">
                    <wp:wrapPolygon edited="0">
                      <wp:start x="0" y="0"/>
                      <wp:lineTo x="0" y="21341"/>
                      <wp:lineTo x="21237" y="21341"/>
                      <wp:lineTo x="2123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221013_053454454_iOS.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50458" cy="169709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bCs/>
                <w:noProof/>
              </w:rPr>
              <w:drawing>
                <wp:anchor distT="0" distB="0" distL="114300" distR="114300" simplePos="0" relativeHeight="251659264" behindDoc="1" locked="0" layoutInCell="1" allowOverlap="1" wp14:anchorId="2291729A" wp14:editId="726713F0">
                  <wp:simplePos x="0" y="0"/>
                  <wp:positionH relativeFrom="column">
                    <wp:posOffset>4591685</wp:posOffset>
                  </wp:positionH>
                  <wp:positionV relativeFrom="page">
                    <wp:posOffset>173355</wp:posOffset>
                  </wp:positionV>
                  <wp:extent cx="1805305" cy="1459230"/>
                  <wp:effectExtent l="1588" t="0" r="6032" b="6033"/>
                  <wp:wrapTight wrapText="bothSides">
                    <wp:wrapPolygon edited="0">
                      <wp:start x="19" y="21624"/>
                      <wp:lineTo x="21444" y="21624"/>
                      <wp:lineTo x="21444" y="193"/>
                      <wp:lineTo x="19" y="193"/>
                      <wp:lineTo x="19" y="21624"/>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21012_170555388_iOS.jpg"/>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1805305" cy="1459230"/>
                          </a:xfrm>
                          <a:prstGeom prst="rect">
                            <a:avLst/>
                          </a:prstGeom>
                        </pic:spPr>
                      </pic:pic>
                    </a:graphicData>
                  </a:graphic>
                  <wp14:sizeRelH relativeFrom="margin">
                    <wp14:pctWidth>0</wp14:pctWidth>
                  </wp14:sizeRelH>
                  <wp14:sizeRelV relativeFrom="margin">
                    <wp14:pctHeight>0</wp14:pctHeight>
                  </wp14:sizeRelV>
                </wp:anchor>
              </w:drawing>
            </w:r>
            <w:r w:rsidR="002B1392">
              <w:rPr>
                <w:rFonts w:ascii="Arial" w:hAnsi="Arial" w:cs="Arial"/>
                <w:bCs/>
              </w:rPr>
              <w:t>The automatic bleeding valve for the old heating system in the East Building which is fitted high up in the hall developed a leak and was replaced. This seems to have cured our problem with air in the radiators which were previously being bleed weekly.</w:t>
            </w:r>
          </w:p>
        </w:tc>
      </w:tr>
      <w:tr w:rsidR="002B1392" w:rsidRPr="00D04AD0" w14:paraId="585AEFEA" w14:textId="77777777" w:rsidTr="00CE0A0C">
        <w:tc>
          <w:tcPr>
            <w:tcW w:w="9923" w:type="dxa"/>
            <w:tcBorders>
              <w:top w:val="single" w:sz="4" w:space="0" w:color="auto"/>
              <w:bottom w:val="single" w:sz="4" w:space="0" w:color="auto"/>
            </w:tcBorders>
          </w:tcPr>
          <w:p w14:paraId="3690495B" w14:textId="2EABA901" w:rsidR="002B1392" w:rsidRDefault="002B1392" w:rsidP="00C57F34">
            <w:pPr>
              <w:rPr>
                <w:rFonts w:ascii="Arial" w:hAnsi="Arial" w:cs="Arial"/>
                <w:bCs/>
              </w:rPr>
            </w:pPr>
            <w:r>
              <w:rPr>
                <w:rFonts w:ascii="Arial" w:hAnsi="Arial" w:cs="Arial"/>
                <w:bCs/>
              </w:rPr>
              <w:t xml:space="preserve">Breathing Buildings conducted a 100% check of the East Building </w:t>
            </w:r>
            <w:r w:rsidR="001277A0">
              <w:rPr>
                <w:rFonts w:ascii="Arial" w:hAnsi="Arial" w:cs="Arial"/>
                <w:bCs/>
              </w:rPr>
              <w:t xml:space="preserve">hybrid ventilation </w:t>
            </w:r>
            <w:r>
              <w:rPr>
                <w:rFonts w:ascii="Arial" w:hAnsi="Arial" w:cs="Arial"/>
                <w:bCs/>
              </w:rPr>
              <w:t xml:space="preserve">system and established that it had not been installed correctly! It was not done directly by them but was installed by the builders. We may be able to fix it by running a data cable from the control panel in the West Building to the first node in Class </w:t>
            </w:r>
            <w:r w:rsidR="007C3C48">
              <w:rPr>
                <w:rFonts w:ascii="Arial" w:hAnsi="Arial" w:cs="Arial"/>
                <w:bCs/>
              </w:rPr>
              <w:t>1</w:t>
            </w:r>
            <w:r>
              <w:rPr>
                <w:rFonts w:ascii="Arial" w:hAnsi="Arial" w:cs="Arial"/>
                <w:bCs/>
              </w:rPr>
              <w:t>P when we can afford to do so.</w:t>
            </w:r>
          </w:p>
        </w:tc>
      </w:tr>
    </w:tbl>
    <w:p w14:paraId="00592086" w14:textId="155D678A" w:rsidR="000746CF" w:rsidRPr="00D04AD0" w:rsidRDefault="00E80497">
      <w:pPr>
        <w:rPr>
          <w:rFonts w:ascii="Arial" w:hAnsi="Arial" w:cs="Arial"/>
          <w:b/>
          <w:bCs/>
        </w:rPr>
      </w:pPr>
      <w:r>
        <w:rPr>
          <w:rFonts w:ascii="Arial" w:hAnsi="Arial" w:cs="Arial"/>
          <w:b/>
          <w:bCs/>
        </w:rPr>
        <w:br/>
      </w:r>
      <w:r w:rsidR="000746CF" w:rsidRPr="00D04AD0">
        <w:rPr>
          <w:rFonts w:ascii="Arial" w:hAnsi="Arial" w:cs="Arial"/>
          <w:b/>
          <w:bCs/>
        </w:rPr>
        <w:t xml:space="preserve">Scheduled </w:t>
      </w:r>
      <w:r w:rsidR="001E3D75" w:rsidRPr="00D04AD0">
        <w:rPr>
          <w:rFonts w:ascii="Arial" w:hAnsi="Arial" w:cs="Arial"/>
          <w:b/>
          <w:bCs/>
        </w:rPr>
        <w:t>Work Completed</w:t>
      </w:r>
    </w:p>
    <w:tbl>
      <w:tblPr>
        <w:tblStyle w:val="TableGrid"/>
        <w:tblW w:w="9923" w:type="dxa"/>
        <w:tblInd w:w="-289" w:type="dxa"/>
        <w:tblLook w:val="04A0" w:firstRow="1" w:lastRow="0" w:firstColumn="1" w:lastColumn="0" w:noHBand="0" w:noVBand="1"/>
      </w:tblPr>
      <w:tblGrid>
        <w:gridCol w:w="4537"/>
        <w:gridCol w:w="5386"/>
      </w:tblGrid>
      <w:tr w:rsidR="00F93475" w:rsidRPr="00D04AD0" w14:paraId="7CBC95E8" w14:textId="77777777" w:rsidTr="002B1392">
        <w:tc>
          <w:tcPr>
            <w:tcW w:w="4537" w:type="dxa"/>
            <w:tcBorders>
              <w:top w:val="single" w:sz="4" w:space="0" w:color="auto"/>
              <w:bottom w:val="single" w:sz="4" w:space="0" w:color="auto"/>
            </w:tcBorders>
          </w:tcPr>
          <w:p w14:paraId="4795773A" w14:textId="101D516D" w:rsidR="000746CF" w:rsidRPr="00D04AD0" w:rsidRDefault="002B1392" w:rsidP="00C57F34">
            <w:pPr>
              <w:rPr>
                <w:rFonts w:ascii="Arial" w:hAnsi="Arial" w:cs="Arial"/>
                <w:noProof/>
              </w:rPr>
            </w:pPr>
            <w:r>
              <w:rPr>
                <w:rFonts w:ascii="Arial" w:hAnsi="Arial" w:cs="Arial"/>
                <w:noProof/>
              </w:rPr>
              <w:t>The netball courts have been re-marked.</w:t>
            </w:r>
          </w:p>
        </w:tc>
        <w:tc>
          <w:tcPr>
            <w:tcW w:w="5386" w:type="dxa"/>
            <w:tcBorders>
              <w:top w:val="single" w:sz="4" w:space="0" w:color="auto"/>
              <w:bottom w:val="single" w:sz="4" w:space="0" w:color="auto"/>
            </w:tcBorders>
          </w:tcPr>
          <w:p w14:paraId="4C0BD379" w14:textId="00366BE1" w:rsidR="000746CF" w:rsidRPr="00D04AD0" w:rsidRDefault="002B1392" w:rsidP="00C57F34">
            <w:pPr>
              <w:rPr>
                <w:rFonts w:ascii="Arial" w:hAnsi="Arial" w:cs="Arial"/>
                <w:noProof/>
              </w:rPr>
            </w:pPr>
            <w:r>
              <w:rPr>
                <w:rFonts w:ascii="Arial" w:hAnsi="Arial" w:cs="Arial"/>
                <w:noProof/>
              </w:rPr>
              <w:t>Gas Safety inspection</w:t>
            </w:r>
          </w:p>
        </w:tc>
      </w:tr>
      <w:tr w:rsidR="002B1392" w:rsidRPr="00D04AD0" w14:paraId="0584A9B4" w14:textId="77777777" w:rsidTr="002B1392">
        <w:tc>
          <w:tcPr>
            <w:tcW w:w="4537" w:type="dxa"/>
            <w:tcBorders>
              <w:top w:val="single" w:sz="4" w:space="0" w:color="auto"/>
              <w:bottom w:val="single" w:sz="4" w:space="0" w:color="auto"/>
            </w:tcBorders>
          </w:tcPr>
          <w:p w14:paraId="5336FE82" w14:textId="5DC6010F" w:rsidR="002B1392" w:rsidRPr="00D04AD0" w:rsidRDefault="002B1392" w:rsidP="00C57F34">
            <w:pPr>
              <w:rPr>
                <w:rFonts w:ascii="Arial" w:hAnsi="Arial" w:cs="Arial"/>
                <w:noProof/>
              </w:rPr>
            </w:pPr>
            <w:r>
              <w:rPr>
                <w:rFonts w:ascii="Arial" w:hAnsi="Arial" w:cs="Arial"/>
                <w:noProof/>
              </w:rPr>
              <w:t>Fire Dampers service</w:t>
            </w:r>
          </w:p>
        </w:tc>
        <w:tc>
          <w:tcPr>
            <w:tcW w:w="5386" w:type="dxa"/>
            <w:tcBorders>
              <w:top w:val="single" w:sz="4" w:space="0" w:color="auto"/>
              <w:bottom w:val="single" w:sz="4" w:space="0" w:color="auto"/>
            </w:tcBorders>
          </w:tcPr>
          <w:p w14:paraId="13F051F4" w14:textId="7ECB44EB" w:rsidR="002B1392" w:rsidRPr="00D04AD0" w:rsidRDefault="002B1392" w:rsidP="00C57F34">
            <w:pPr>
              <w:rPr>
                <w:rFonts w:ascii="Arial" w:hAnsi="Arial" w:cs="Arial"/>
                <w:noProof/>
              </w:rPr>
            </w:pPr>
            <w:r>
              <w:rPr>
                <w:rFonts w:ascii="Arial" w:hAnsi="Arial" w:cs="Arial"/>
                <w:noProof/>
              </w:rPr>
              <w:t>Lifts service</w:t>
            </w:r>
          </w:p>
        </w:tc>
      </w:tr>
      <w:tr w:rsidR="00F93475" w:rsidRPr="00D04AD0" w14:paraId="2E370540" w14:textId="77777777" w:rsidTr="002B1392">
        <w:tc>
          <w:tcPr>
            <w:tcW w:w="4537" w:type="dxa"/>
            <w:tcBorders>
              <w:top w:val="single" w:sz="4" w:space="0" w:color="auto"/>
              <w:bottom w:val="single" w:sz="4" w:space="0" w:color="auto"/>
            </w:tcBorders>
          </w:tcPr>
          <w:p w14:paraId="52C43984" w14:textId="51F6A957" w:rsidR="001E3D75" w:rsidRPr="002B1392" w:rsidRDefault="002B1392" w:rsidP="00C57F34">
            <w:pPr>
              <w:rPr>
                <w:rFonts w:ascii="Arial" w:hAnsi="Arial" w:cs="Arial"/>
                <w:bCs/>
                <w:noProof/>
              </w:rPr>
            </w:pPr>
            <w:r w:rsidRPr="002B1392">
              <w:rPr>
                <w:rFonts w:ascii="Arial" w:hAnsi="Arial" w:cs="Arial"/>
                <w:bCs/>
                <w:noProof/>
              </w:rPr>
              <w:t>Aircon service</w:t>
            </w:r>
          </w:p>
        </w:tc>
        <w:tc>
          <w:tcPr>
            <w:tcW w:w="5386" w:type="dxa"/>
            <w:tcBorders>
              <w:top w:val="single" w:sz="4" w:space="0" w:color="auto"/>
              <w:bottom w:val="single" w:sz="4" w:space="0" w:color="auto"/>
            </w:tcBorders>
          </w:tcPr>
          <w:p w14:paraId="4CDF5119" w14:textId="46F5A8DB" w:rsidR="001E3D75" w:rsidRPr="00D04AD0" w:rsidRDefault="002B1392" w:rsidP="00C57F34">
            <w:pPr>
              <w:rPr>
                <w:rFonts w:ascii="Arial" w:hAnsi="Arial" w:cs="Arial"/>
                <w:noProof/>
              </w:rPr>
            </w:pPr>
            <w:r>
              <w:rPr>
                <w:rFonts w:ascii="Arial" w:hAnsi="Arial" w:cs="Arial"/>
                <w:noProof/>
              </w:rPr>
              <w:t xml:space="preserve">PAT Testing </w:t>
            </w:r>
          </w:p>
        </w:tc>
      </w:tr>
      <w:tr w:rsidR="00F93475" w:rsidRPr="00D04AD0" w14:paraId="72C636AE" w14:textId="77777777" w:rsidTr="002B1392">
        <w:tc>
          <w:tcPr>
            <w:tcW w:w="4537" w:type="dxa"/>
            <w:tcBorders>
              <w:top w:val="single" w:sz="4" w:space="0" w:color="auto"/>
              <w:bottom w:val="single" w:sz="4" w:space="0" w:color="auto"/>
            </w:tcBorders>
          </w:tcPr>
          <w:p w14:paraId="55CA0927" w14:textId="2A8A1F33" w:rsidR="001171D8" w:rsidRPr="00D04AD0" w:rsidRDefault="002B1392" w:rsidP="00C57F34">
            <w:pPr>
              <w:rPr>
                <w:rFonts w:ascii="Arial" w:hAnsi="Arial" w:cs="Arial"/>
                <w:noProof/>
              </w:rPr>
            </w:pPr>
            <w:r>
              <w:rPr>
                <w:rFonts w:ascii="Arial" w:hAnsi="Arial" w:cs="Arial"/>
                <w:noProof/>
              </w:rPr>
              <w:t>Gym Equipment Safety Inspection</w:t>
            </w:r>
          </w:p>
        </w:tc>
        <w:tc>
          <w:tcPr>
            <w:tcW w:w="5386" w:type="dxa"/>
            <w:tcBorders>
              <w:top w:val="single" w:sz="4" w:space="0" w:color="auto"/>
              <w:bottom w:val="single" w:sz="4" w:space="0" w:color="auto"/>
            </w:tcBorders>
          </w:tcPr>
          <w:p w14:paraId="42CDF895" w14:textId="4F297B7F" w:rsidR="0016642A" w:rsidRPr="00D04AD0" w:rsidRDefault="002B1392" w:rsidP="00C57F34">
            <w:pPr>
              <w:rPr>
                <w:rFonts w:ascii="Arial" w:hAnsi="Arial" w:cs="Arial"/>
                <w:noProof/>
              </w:rPr>
            </w:pPr>
            <w:r>
              <w:rPr>
                <w:rFonts w:ascii="Arial" w:hAnsi="Arial" w:cs="Arial"/>
                <w:noProof/>
              </w:rPr>
              <w:t xml:space="preserve">Kitchen </w:t>
            </w:r>
            <w:r w:rsidR="00280BDD">
              <w:rPr>
                <w:rFonts w:ascii="Arial" w:hAnsi="Arial" w:cs="Arial"/>
                <w:noProof/>
              </w:rPr>
              <w:t>e</w:t>
            </w:r>
            <w:r>
              <w:rPr>
                <w:rFonts w:ascii="Arial" w:hAnsi="Arial" w:cs="Arial"/>
                <w:noProof/>
              </w:rPr>
              <w:t>quipment service</w:t>
            </w:r>
          </w:p>
        </w:tc>
      </w:tr>
      <w:tr w:rsidR="00F93475" w:rsidRPr="00D04AD0" w14:paraId="3FCC0381" w14:textId="77777777" w:rsidTr="002B1392">
        <w:tc>
          <w:tcPr>
            <w:tcW w:w="4537" w:type="dxa"/>
            <w:tcBorders>
              <w:top w:val="single" w:sz="4" w:space="0" w:color="auto"/>
              <w:bottom w:val="single" w:sz="4" w:space="0" w:color="auto"/>
            </w:tcBorders>
            <w:vAlign w:val="center"/>
          </w:tcPr>
          <w:p w14:paraId="34D7C6AE" w14:textId="6CF067AB" w:rsidR="0016642A" w:rsidRPr="00D04AD0" w:rsidRDefault="002B1392" w:rsidP="00C57F34">
            <w:pPr>
              <w:rPr>
                <w:rFonts w:ascii="Arial" w:hAnsi="Arial" w:cs="Arial"/>
                <w:noProof/>
              </w:rPr>
            </w:pPr>
            <w:r>
              <w:rPr>
                <w:rFonts w:ascii="Arial" w:hAnsi="Arial" w:cs="Arial"/>
                <w:noProof/>
              </w:rPr>
              <w:t>Alarms serviced</w:t>
            </w:r>
          </w:p>
        </w:tc>
        <w:tc>
          <w:tcPr>
            <w:tcW w:w="5386" w:type="dxa"/>
            <w:tcBorders>
              <w:top w:val="single" w:sz="4" w:space="0" w:color="auto"/>
              <w:bottom w:val="single" w:sz="4" w:space="0" w:color="auto"/>
            </w:tcBorders>
          </w:tcPr>
          <w:p w14:paraId="54EDBF2D" w14:textId="19F92BDF" w:rsidR="001171D8" w:rsidRPr="00D04AD0" w:rsidRDefault="002B1392" w:rsidP="00C57F34">
            <w:pPr>
              <w:rPr>
                <w:rFonts w:ascii="Arial" w:hAnsi="Arial" w:cs="Arial"/>
                <w:noProof/>
              </w:rPr>
            </w:pPr>
            <w:r>
              <w:rPr>
                <w:rFonts w:ascii="Arial" w:hAnsi="Arial" w:cs="Arial"/>
                <w:noProof/>
              </w:rPr>
              <w:t>Boilers and pressure vessels inspected by Zurich</w:t>
            </w:r>
          </w:p>
        </w:tc>
      </w:tr>
      <w:tr w:rsidR="00F93475" w:rsidRPr="00D04AD0" w14:paraId="24665647" w14:textId="77777777" w:rsidTr="002B1392">
        <w:tc>
          <w:tcPr>
            <w:tcW w:w="4537" w:type="dxa"/>
            <w:tcBorders>
              <w:top w:val="single" w:sz="4" w:space="0" w:color="auto"/>
              <w:bottom w:val="single" w:sz="4" w:space="0" w:color="auto"/>
            </w:tcBorders>
            <w:vAlign w:val="center"/>
          </w:tcPr>
          <w:p w14:paraId="6E97BB55" w14:textId="0573A7AF" w:rsidR="0016642A" w:rsidRPr="00D04AD0" w:rsidRDefault="002B1392" w:rsidP="00C57F34">
            <w:pPr>
              <w:rPr>
                <w:rFonts w:ascii="Arial" w:hAnsi="Arial" w:cs="Arial"/>
                <w:noProof/>
              </w:rPr>
            </w:pPr>
            <w:r w:rsidRPr="005047F6">
              <w:rPr>
                <w:rFonts w:ascii="Arial" w:hAnsi="Arial" w:cs="Arial"/>
                <w:bCs/>
              </w:rPr>
              <w:t xml:space="preserve">Play Equipment inspected </w:t>
            </w:r>
            <w:r>
              <w:rPr>
                <w:rFonts w:ascii="Arial" w:hAnsi="Arial" w:cs="Arial"/>
                <w:bCs/>
              </w:rPr>
              <w:t>by creative Play</w:t>
            </w:r>
          </w:p>
        </w:tc>
        <w:tc>
          <w:tcPr>
            <w:tcW w:w="5386" w:type="dxa"/>
            <w:tcBorders>
              <w:top w:val="single" w:sz="4" w:space="0" w:color="auto"/>
              <w:bottom w:val="single" w:sz="4" w:space="0" w:color="auto"/>
            </w:tcBorders>
          </w:tcPr>
          <w:p w14:paraId="4DFAAA5B" w14:textId="793681BF" w:rsidR="0016642A" w:rsidRPr="00D04AD0" w:rsidRDefault="00280BDD" w:rsidP="00C57F34">
            <w:pPr>
              <w:rPr>
                <w:rFonts w:ascii="Arial" w:hAnsi="Arial" w:cs="Arial"/>
                <w:noProof/>
              </w:rPr>
            </w:pPr>
            <w:r>
              <w:rPr>
                <w:rFonts w:ascii="Arial" w:hAnsi="Arial" w:cs="Arial"/>
                <w:noProof/>
              </w:rPr>
              <w:t>Zurich tested boilers and pressure vessels</w:t>
            </w:r>
          </w:p>
        </w:tc>
      </w:tr>
    </w:tbl>
    <w:p w14:paraId="67F90909" w14:textId="77777777" w:rsidR="001132F2" w:rsidRDefault="001132F2" w:rsidP="002B1392">
      <w:pPr>
        <w:rPr>
          <w:rFonts w:ascii="Arial" w:hAnsi="Arial" w:cs="Arial"/>
          <w:b/>
          <w:bCs/>
        </w:rPr>
      </w:pPr>
    </w:p>
    <w:p w14:paraId="231B6CD7" w14:textId="0A513208" w:rsidR="002B1392" w:rsidRDefault="002B1392" w:rsidP="002B1392">
      <w:pPr>
        <w:rPr>
          <w:rFonts w:ascii="Arial" w:hAnsi="Arial" w:cs="Arial"/>
          <w:b/>
          <w:bCs/>
        </w:rPr>
      </w:pPr>
      <w:r>
        <w:rPr>
          <w:rFonts w:ascii="Arial" w:hAnsi="Arial" w:cs="Arial"/>
          <w:b/>
          <w:bCs/>
        </w:rPr>
        <w:t>Attached: Photos of Water Damage to Classrooms</w:t>
      </w:r>
      <w:r w:rsidR="001132F2">
        <w:rPr>
          <w:rFonts w:ascii="Arial" w:hAnsi="Arial" w:cs="Arial"/>
          <w:b/>
          <w:bCs/>
        </w:rPr>
        <w:t xml:space="preserve"> as ZIP file</w:t>
      </w:r>
      <w:r>
        <w:rPr>
          <w:rFonts w:ascii="Arial" w:hAnsi="Arial" w:cs="Arial"/>
          <w:b/>
          <w:bCs/>
        </w:rPr>
        <w:t>.</w:t>
      </w:r>
    </w:p>
    <w:sectPr w:rsidR="002B1392" w:rsidSect="001132F2">
      <w:pgSz w:w="11906" w:h="16838"/>
      <w:pgMar w:top="709"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3741F"/>
    <w:multiLevelType w:val="hybridMultilevel"/>
    <w:tmpl w:val="09346F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8C4B45"/>
    <w:multiLevelType w:val="hybridMultilevel"/>
    <w:tmpl w:val="D3586B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0D73E69"/>
    <w:multiLevelType w:val="hybridMultilevel"/>
    <w:tmpl w:val="F1D2A1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663175C"/>
    <w:multiLevelType w:val="hybridMultilevel"/>
    <w:tmpl w:val="D01AF0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CD6A0C"/>
    <w:multiLevelType w:val="hybridMultilevel"/>
    <w:tmpl w:val="7F9028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367BE1"/>
    <w:multiLevelType w:val="hybridMultilevel"/>
    <w:tmpl w:val="B35EC3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A6F6885"/>
    <w:multiLevelType w:val="hybridMultilevel"/>
    <w:tmpl w:val="B18E0130"/>
    <w:lvl w:ilvl="0" w:tplc="102816F2">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483009748">
    <w:abstractNumId w:val="4"/>
  </w:num>
  <w:num w:numId="2" w16cid:durableId="1628777403">
    <w:abstractNumId w:val="5"/>
  </w:num>
  <w:num w:numId="3" w16cid:durableId="1008866114">
    <w:abstractNumId w:val="1"/>
  </w:num>
  <w:num w:numId="4" w16cid:durableId="1963531536">
    <w:abstractNumId w:val="6"/>
  </w:num>
  <w:num w:numId="5" w16cid:durableId="1005325523">
    <w:abstractNumId w:val="3"/>
  </w:num>
  <w:num w:numId="6" w16cid:durableId="1189026780">
    <w:abstractNumId w:val="0"/>
  </w:num>
  <w:num w:numId="7" w16cid:durableId="11972816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3DE"/>
    <w:rsid w:val="00026F68"/>
    <w:rsid w:val="00072D7D"/>
    <w:rsid w:val="000746CF"/>
    <w:rsid w:val="000775E8"/>
    <w:rsid w:val="000D730D"/>
    <w:rsid w:val="0010485E"/>
    <w:rsid w:val="001132F2"/>
    <w:rsid w:val="001171D8"/>
    <w:rsid w:val="001277A0"/>
    <w:rsid w:val="00143423"/>
    <w:rsid w:val="0016642A"/>
    <w:rsid w:val="001D7C96"/>
    <w:rsid w:val="001E2A7C"/>
    <w:rsid w:val="001E3D75"/>
    <w:rsid w:val="00280BDD"/>
    <w:rsid w:val="002B1392"/>
    <w:rsid w:val="00343B9C"/>
    <w:rsid w:val="00352BB2"/>
    <w:rsid w:val="003968B0"/>
    <w:rsid w:val="003A5CEE"/>
    <w:rsid w:val="003C3903"/>
    <w:rsid w:val="003D3DC2"/>
    <w:rsid w:val="004418EE"/>
    <w:rsid w:val="00452D31"/>
    <w:rsid w:val="00461598"/>
    <w:rsid w:val="004973DE"/>
    <w:rsid w:val="004C4726"/>
    <w:rsid w:val="005047F6"/>
    <w:rsid w:val="0053460C"/>
    <w:rsid w:val="005674D7"/>
    <w:rsid w:val="005D2D4C"/>
    <w:rsid w:val="006120A7"/>
    <w:rsid w:val="00625BB2"/>
    <w:rsid w:val="0064414C"/>
    <w:rsid w:val="00656B68"/>
    <w:rsid w:val="00676BE9"/>
    <w:rsid w:val="006B4F54"/>
    <w:rsid w:val="0071013C"/>
    <w:rsid w:val="007609AF"/>
    <w:rsid w:val="007C2026"/>
    <w:rsid w:val="007C3C48"/>
    <w:rsid w:val="008139EC"/>
    <w:rsid w:val="00822A07"/>
    <w:rsid w:val="008817E1"/>
    <w:rsid w:val="008A41EF"/>
    <w:rsid w:val="008E70C3"/>
    <w:rsid w:val="008F1E37"/>
    <w:rsid w:val="00910834"/>
    <w:rsid w:val="00914089"/>
    <w:rsid w:val="0091678F"/>
    <w:rsid w:val="00916814"/>
    <w:rsid w:val="00952AA0"/>
    <w:rsid w:val="00960022"/>
    <w:rsid w:val="00960051"/>
    <w:rsid w:val="009E38EA"/>
    <w:rsid w:val="00A96015"/>
    <w:rsid w:val="00AB56CE"/>
    <w:rsid w:val="00B603CC"/>
    <w:rsid w:val="00B72FE7"/>
    <w:rsid w:val="00BC7B1C"/>
    <w:rsid w:val="00BE7BEB"/>
    <w:rsid w:val="00C46B6C"/>
    <w:rsid w:val="00C57F34"/>
    <w:rsid w:val="00C714BC"/>
    <w:rsid w:val="00CE0A0C"/>
    <w:rsid w:val="00CF57A5"/>
    <w:rsid w:val="00D00976"/>
    <w:rsid w:val="00D04AD0"/>
    <w:rsid w:val="00D252F6"/>
    <w:rsid w:val="00D635ED"/>
    <w:rsid w:val="00DD5910"/>
    <w:rsid w:val="00DF78DC"/>
    <w:rsid w:val="00E22B1F"/>
    <w:rsid w:val="00E526D3"/>
    <w:rsid w:val="00E63ACE"/>
    <w:rsid w:val="00E80497"/>
    <w:rsid w:val="00EA41D8"/>
    <w:rsid w:val="00EB3B28"/>
    <w:rsid w:val="00EE095C"/>
    <w:rsid w:val="00EF4AC4"/>
    <w:rsid w:val="00F05D6B"/>
    <w:rsid w:val="00F259F0"/>
    <w:rsid w:val="00F934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81EA5"/>
  <w15:chartTrackingRefBased/>
  <w15:docId w15:val="{86B755FF-0144-4DB2-9CD1-49C551D3F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46C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73DE"/>
    <w:pPr>
      <w:ind w:left="720"/>
      <w:contextualSpacing/>
    </w:pPr>
  </w:style>
  <w:style w:type="table" w:styleId="TableGrid">
    <w:name w:val="Table Grid"/>
    <w:basedOn w:val="TableNormal"/>
    <w:uiPriority w:val="39"/>
    <w:rsid w:val="001048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05D6B"/>
    <w:rPr>
      <w:sz w:val="16"/>
      <w:szCs w:val="16"/>
    </w:rPr>
  </w:style>
  <w:style w:type="paragraph" w:styleId="CommentText">
    <w:name w:val="annotation text"/>
    <w:basedOn w:val="Normal"/>
    <w:link w:val="CommentTextChar"/>
    <w:uiPriority w:val="99"/>
    <w:semiHidden/>
    <w:unhideWhenUsed/>
    <w:rsid w:val="00F05D6B"/>
    <w:pPr>
      <w:spacing w:line="240" w:lineRule="auto"/>
    </w:pPr>
    <w:rPr>
      <w:sz w:val="20"/>
      <w:szCs w:val="20"/>
    </w:rPr>
  </w:style>
  <w:style w:type="character" w:customStyle="1" w:styleId="CommentTextChar">
    <w:name w:val="Comment Text Char"/>
    <w:basedOn w:val="DefaultParagraphFont"/>
    <w:link w:val="CommentText"/>
    <w:uiPriority w:val="99"/>
    <w:semiHidden/>
    <w:rsid w:val="00F05D6B"/>
    <w:rPr>
      <w:sz w:val="20"/>
      <w:szCs w:val="20"/>
    </w:rPr>
  </w:style>
  <w:style w:type="paragraph" w:styleId="CommentSubject">
    <w:name w:val="annotation subject"/>
    <w:basedOn w:val="CommentText"/>
    <w:next w:val="CommentText"/>
    <w:link w:val="CommentSubjectChar"/>
    <w:uiPriority w:val="99"/>
    <w:semiHidden/>
    <w:unhideWhenUsed/>
    <w:rsid w:val="00F05D6B"/>
    <w:rPr>
      <w:b/>
      <w:bCs/>
    </w:rPr>
  </w:style>
  <w:style w:type="character" w:customStyle="1" w:styleId="CommentSubjectChar">
    <w:name w:val="Comment Subject Char"/>
    <w:basedOn w:val="CommentTextChar"/>
    <w:link w:val="CommentSubject"/>
    <w:uiPriority w:val="99"/>
    <w:semiHidden/>
    <w:rsid w:val="00F05D6B"/>
    <w:rPr>
      <w:b/>
      <w:bCs/>
      <w:sz w:val="20"/>
      <w:szCs w:val="20"/>
    </w:rPr>
  </w:style>
  <w:style w:type="paragraph" w:styleId="Revision">
    <w:name w:val="Revision"/>
    <w:hidden/>
    <w:uiPriority w:val="99"/>
    <w:semiHidden/>
    <w:rsid w:val="00F05D6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556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0AF5CE-6B71-4013-A3E0-F39A51E8F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390</Words>
  <Characters>2227</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Duncan Andrews</dc:creator>
  <cp:keywords/>
  <dc:description/>
  <cp:lastModifiedBy>Jill Schrodel</cp:lastModifiedBy>
  <cp:revision>2</cp:revision>
  <cp:lastPrinted>2023-01-20T16:32:00Z</cp:lastPrinted>
  <dcterms:created xsi:type="dcterms:W3CDTF">2023-01-20T17:53:00Z</dcterms:created>
  <dcterms:modified xsi:type="dcterms:W3CDTF">2023-01-20T17:53:00Z</dcterms:modified>
</cp:coreProperties>
</file>