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7DFE" w:rsidRPr="00DA7DFE" w:rsidRDefault="00DA7DFE" w:rsidP="008B6B41">
      <w:pPr>
        <w:jc w:val="center"/>
        <w:rPr>
          <w:sz w:val="40"/>
          <w:u w:val="single"/>
        </w:rPr>
      </w:pPr>
      <w:bookmarkStart w:id="0" w:name="_GoBack"/>
      <w:bookmarkEnd w:id="0"/>
      <w:r w:rsidRPr="00DA7DFE">
        <w:rPr>
          <w:sz w:val="40"/>
          <w:u w:val="single"/>
        </w:rPr>
        <w:t>KS2 SATS analysis</w:t>
      </w:r>
      <w:r>
        <w:rPr>
          <w:sz w:val="40"/>
          <w:u w:val="single"/>
        </w:rPr>
        <w:t xml:space="preserve"> 2018</w:t>
      </w:r>
    </w:p>
    <w:tbl>
      <w:tblPr>
        <w:tblStyle w:val="TableGrid"/>
        <w:tblpPr w:leftFromText="180" w:rightFromText="180" w:vertAnchor="text" w:horzAnchor="margin" w:tblpXSpec="center" w:tblpY="740"/>
        <w:tblW w:w="10222" w:type="dxa"/>
        <w:tblLook w:val="04A0" w:firstRow="1" w:lastRow="0" w:firstColumn="1" w:lastColumn="0" w:noHBand="0" w:noVBand="1"/>
      </w:tblPr>
      <w:tblGrid>
        <w:gridCol w:w="3124"/>
        <w:gridCol w:w="2042"/>
        <w:gridCol w:w="1497"/>
        <w:gridCol w:w="3559"/>
      </w:tblGrid>
      <w:tr w:rsidR="00DA7DFE" w:rsidTr="00DA7DFE">
        <w:trPr>
          <w:trHeight w:val="613"/>
        </w:trPr>
        <w:tc>
          <w:tcPr>
            <w:tcW w:w="3124" w:type="dxa"/>
            <w:shd w:val="clear" w:color="auto" w:fill="FFFF00"/>
          </w:tcPr>
          <w:p w:rsidR="00DA7DFE" w:rsidRPr="00DA7DFE" w:rsidRDefault="00DA7DFE" w:rsidP="00DA7D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539" w:type="dxa"/>
            <w:gridSpan w:val="2"/>
            <w:shd w:val="clear" w:color="auto" w:fill="FFFF00"/>
          </w:tcPr>
          <w:p w:rsidR="00DA7DFE" w:rsidRPr="00DA7DFE" w:rsidRDefault="00DA7DFE" w:rsidP="00DA7DFE">
            <w:pPr>
              <w:jc w:val="center"/>
              <w:rPr>
                <w:sz w:val="28"/>
                <w:szCs w:val="28"/>
              </w:rPr>
            </w:pPr>
            <w:r w:rsidRPr="00DA7DFE">
              <w:rPr>
                <w:sz w:val="28"/>
                <w:szCs w:val="28"/>
              </w:rPr>
              <w:t>Progress</w:t>
            </w:r>
          </w:p>
        </w:tc>
        <w:tc>
          <w:tcPr>
            <w:tcW w:w="3559" w:type="dxa"/>
            <w:shd w:val="clear" w:color="auto" w:fill="FFFF00"/>
          </w:tcPr>
          <w:p w:rsidR="00DA7DFE" w:rsidRPr="00DA7DFE" w:rsidRDefault="00DA7DFE" w:rsidP="00DA7DFE">
            <w:pPr>
              <w:jc w:val="center"/>
              <w:rPr>
                <w:sz w:val="28"/>
                <w:szCs w:val="28"/>
              </w:rPr>
            </w:pPr>
            <w:r w:rsidRPr="00DA7DFE">
              <w:rPr>
                <w:sz w:val="28"/>
                <w:szCs w:val="28"/>
              </w:rPr>
              <w:t>Confidence interval</w:t>
            </w:r>
          </w:p>
        </w:tc>
      </w:tr>
      <w:tr w:rsidR="00DA7DFE" w:rsidTr="00DA7DFE">
        <w:trPr>
          <w:trHeight w:val="596"/>
        </w:trPr>
        <w:tc>
          <w:tcPr>
            <w:tcW w:w="3124" w:type="dxa"/>
            <w:shd w:val="clear" w:color="auto" w:fill="FFFF00"/>
          </w:tcPr>
          <w:p w:rsidR="00DA7DFE" w:rsidRPr="00DA7DFE" w:rsidRDefault="00DA7DFE" w:rsidP="00DA7D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42" w:type="dxa"/>
            <w:shd w:val="clear" w:color="auto" w:fill="FFFF00"/>
          </w:tcPr>
          <w:p w:rsidR="00DA7DFE" w:rsidRPr="00DA7DFE" w:rsidRDefault="00DA7DFE" w:rsidP="00DA7DFE">
            <w:pPr>
              <w:jc w:val="center"/>
              <w:rPr>
                <w:sz w:val="28"/>
                <w:szCs w:val="28"/>
              </w:rPr>
            </w:pPr>
            <w:r w:rsidRPr="00DA7DFE">
              <w:rPr>
                <w:sz w:val="28"/>
                <w:szCs w:val="28"/>
              </w:rPr>
              <w:t>Harlyn</w:t>
            </w:r>
          </w:p>
        </w:tc>
        <w:tc>
          <w:tcPr>
            <w:tcW w:w="1497" w:type="dxa"/>
            <w:shd w:val="clear" w:color="auto" w:fill="FFFF00"/>
          </w:tcPr>
          <w:p w:rsidR="00DA7DFE" w:rsidRPr="00DA7DFE" w:rsidRDefault="00DA7DFE" w:rsidP="00DA7DFE">
            <w:pPr>
              <w:jc w:val="center"/>
              <w:rPr>
                <w:sz w:val="28"/>
                <w:szCs w:val="28"/>
              </w:rPr>
            </w:pPr>
            <w:r w:rsidRPr="00DA7DFE">
              <w:rPr>
                <w:sz w:val="28"/>
                <w:szCs w:val="28"/>
              </w:rPr>
              <w:t>National</w:t>
            </w:r>
          </w:p>
        </w:tc>
        <w:tc>
          <w:tcPr>
            <w:tcW w:w="3559" w:type="dxa"/>
            <w:shd w:val="clear" w:color="auto" w:fill="FFFF00"/>
          </w:tcPr>
          <w:p w:rsidR="00DA7DFE" w:rsidRPr="00DA7DFE" w:rsidRDefault="00DA7DFE" w:rsidP="00DA7DFE">
            <w:pPr>
              <w:jc w:val="center"/>
              <w:rPr>
                <w:sz w:val="28"/>
                <w:szCs w:val="28"/>
              </w:rPr>
            </w:pPr>
          </w:p>
        </w:tc>
      </w:tr>
      <w:tr w:rsidR="00DA7DFE" w:rsidTr="00DA7DFE">
        <w:trPr>
          <w:trHeight w:val="613"/>
        </w:trPr>
        <w:tc>
          <w:tcPr>
            <w:tcW w:w="3124" w:type="dxa"/>
          </w:tcPr>
          <w:p w:rsidR="00DA7DFE" w:rsidRPr="00DA7DFE" w:rsidRDefault="00DA7DFE" w:rsidP="00DA7DFE">
            <w:pPr>
              <w:jc w:val="center"/>
              <w:rPr>
                <w:sz w:val="28"/>
                <w:szCs w:val="28"/>
              </w:rPr>
            </w:pPr>
            <w:r w:rsidRPr="00DA7DFE">
              <w:rPr>
                <w:sz w:val="28"/>
                <w:szCs w:val="28"/>
              </w:rPr>
              <w:t>Reading</w:t>
            </w:r>
          </w:p>
        </w:tc>
        <w:tc>
          <w:tcPr>
            <w:tcW w:w="2042" w:type="dxa"/>
          </w:tcPr>
          <w:p w:rsidR="00DA7DFE" w:rsidRPr="00DA7DFE" w:rsidRDefault="00645B9B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3.3</w:t>
            </w:r>
          </w:p>
        </w:tc>
        <w:tc>
          <w:tcPr>
            <w:tcW w:w="1497" w:type="dxa"/>
          </w:tcPr>
          <w:p w:rsidR="00DA7DFE" w:rsidRPr="00DA7DFE" w:rsidRDefault="009F632F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0.0</w:t>
            </w:r>
          </w:p>
        </w:tc>
        <w:tc>
          <w:tcPr>
            <w:tcW w:w="3559" w:type="dxa"/>
          </w:tcPr>
          <w:p w:rsidR="00DA7DFE" w:rsidRPr="00DA7DFE" w:rsidRDefault="00645B9B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1.7 - 4.9</w:t>
            </w:r>
          </w:p>
        </w:tc>
      </w:tr>
      <w:tr w:rsidR="00DA7DFE" w:rsidTr="00DA7DFE">
        <w:trPr>
          <w:trHeight w:val="613"/>
        </w:trPr>
        <w:tc>
          <w:tcPr>
            <w:tcW w:w="3124" w:type="dxa"/>
          </w:tcPr>
          <w:p w:rsidR="00DA7DFE" w:rsidRPr="00DA7DFE" w:rsidRDefault="00DA7DFE" w:rsidP="00DA7DFE">
            <w:pPr>
              <w:jc w:val="center"/>
              <w:rPr>
                <w:sz w:val="28"/>
                <w:szCs w:val="28"/>
              </w:rPr>
            </w:pPr>
            <w:r w:rsidRPr="00DA7DFE">
              <w:rPr>
                <w:sz w:val="28"/>
                <w:szCs w:val="28"/>
              </w:rPr>
              <w:t>Writing</w:t>
            </w:r>
          </w:p>
        </w:tc>
        <w:tc>
          <w:tcPr>
            <w:tcW w:w="2042" w:type="dxa"/>
          </w:tcPr>
          <w:p w:rsidR="00DA7DFE" w:rsidRPr="00DA7DFE" w:rsidRDefault="00645B9B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-0.5</w:t>
            </w:r>
          </w:p>
        </w:tc>
        <w:tc>
          <w:tcPr>
            <w:tcW w:w="1497" w:type="dxa"/>
          </w:tcPr>
          <w:p w:rsidR="00DA7DFE" w:rsidRPr="00DA7DFE" w:rsidRDefault="009F632F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0.0</w:t>
            </w:r>
          </w:p>
        </w:tc>
        <w:tc>
          <w:tcPr>
            <w:tcW w:w="3559" w:type="dxa"/>
          </w:tcPr>
          <w:p w:rsidR="00DA7DFE" w:rsidRPr="00DA7DFE" w:rsidRDefault="00645B9B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-2.0 – 1.0</w:t>
            </w:r>
          </w:p>
        </w:tc>
      </w:tr>
      <w:tr w:rsidR="00DA7DFE" w:rsidTr="00DA7DFE">
        <w:trPr>
          <w:trHeight w:val="596"/>
        </w:trPr>
        <w:tc>
          <w:tcPr>
            <w:tcW w:w="3124" w:type="dxa"/>
          </w:tcPr>
          <w:p w:rsidR="00DA7DFE" w:rsidRPr="00DA7DFE" w:rsidRDefault="00DA7DFE" w:rsidP="00DA7DFE">
            <w:pPr>
              <w:jc w:val="center"/>
              <w:rPr>
                <w:sz w:val="28"/>
                <w:szCs w:val="28"/>
              </w:rPr>
            </w:pPr>
            <w:r w:rsidRPr="00DA7DFE">
              <w:rPr>
                <w:sz w:val="28"/>
                <w:szCs w:val="28"/>
              </w:rPr>
              <w:t>Maths</w:t>
            </w:r>
          </w:p>
        </w:tc>
        <w:tc>
          <w:tcPr>
            <w:tcW w:w="2042" w:type="dxa"/>
          </w:tcPr>
          <w:p w:rsidR="00DA7DFE" w:rsidRPr="00DA7DFE" w:rsidRDefault="00645B9B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2.4</w:t>
            </w:r>
          </w:p>
        </w:tc>
        <w:tc>
          <w:tcPr>
            <w:tcW w:w="1497" w:type="dxa"/>
          </w:tcPr>
          <w:p w:rsidR="00DA7DFE" w:rsidRPr="00DA7DFE" w:rsidRDefault="009F632F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0.0</w:t>
            </w:r>
          </w:p>
        </w:tc>
        <w:tc>
          <w:tcPr>
            <w:tcW w:w="3559" w:type="dxa"/>
          </w:tcPr>
          <w:p w:rsidR="00DA7DFE" w:rsidRPr="00DA7DFE" w:rsidRDefault="00645B9B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0.9 – 3.9</w:t>
            </w:r>
          </w:p>
        </w:tc>
      </w:tr>
    </w:tbl>
    <w:p w:rsidR="00DA7DFE" w:rsidRDefault="00DA7DFE" w:rsidP="008B6B41">
      <w:pPr>
        <w:jc w:val="center"/>
        <w:rPr>
          <w:sz w:val="40"/>
          <w:u w:val="single"/>
        </w:rPr>
      </w:pPr>
      <w:r w:rsidRPr="00DA7DFE">
        <w:rPr>
          <w:sz w:val="40"/>
          <w:u w:val="single"/>
        </w:rPr>
        <w:t>Progress</w:t>
      </w:r>
    </w:p>
    <w:p w:rsidR="00DA7DFE" w:rsidRDefault="00DA7DFE" w:rsidP="00DA7DFE">
      <w:pPr>
        <w:jc w:val="center"/>
        <w:rPr>
          <w:sz w:val="40"/>
          <w:u w:val="single"/>
        </w:rPr>
      </w:pPr>
    </w:p>
    <w:p w:rsidR="00DA7DFE" w:rsidRDefault="00DA7DFE" w:rsidP="00DA7DFE">
      <w:pPr>
        <w:jc w:val="center"/>
        <w:rPr>
          <w:sz w:val="40"/>
          <w:u w:val="single"/>
        </w:rPr>
      </w:pPr>
      <w:r>
        <w:rPr>
          <w:sz w:val="40"/>
          <w:u w:val="single"/>
        </w:rPr>
        <w:t>Attainment Results</w:t>
      </w:r>
    </w:p>
    <w:tbl>
      <w:tblPr>
        <w:tblStyle w:val="TableGrid"/>
        <w:tblW w:w="10629" w:type="dxa"/>
        <w:tblInd w:w="-955" w:type="dxa"/>
        <w:tblLook w:val="04A0" w:firstRow="1" w:lastRow="0" w:firstColumn="1" w:lastColumn="0" w:noHBand="0" w:noVBand="1"/>
      </w:tblPr>
      <w:tblGrid>
        <w:gridCol w:w="2790"/>
        <w:gridCol w:w="1172"/>
        <w:gridCol w:w="1059"/>
        <w:gridCol w:w="1172"/>
        <w:gridCol w:w="1045"/>
        <w:gridCol w:w="1177"/>
        <w:gridCol w:w="918"/>
        <w:gridCol w:w="1296"/>
      </w:tblGrid>
      <w:tr w:rsidR="00DA7DFE" w:rsidTr="00DA7DFE">
        <w:trPr>
          <w:trHeight w:val="576"/>
        </w:trPr>
        <w:tc>
          <w:tcPr>
            <w:tcW w:w="10629" w:type="dxa"/>
            <w:gridSpan w:val="8"/>
            <w:shd w:val="clear" w:color="auto" w:fill="FFFF00"/>
          </w:tcPr>
          <w:p w:rsidR="00DA7DFE" w:rsidRPr="00DA7DFE" w:rsidRDefault="00DA7DFE" w:rsidP="00DA7DFE">
            <w:pPr>
              <w:rPr>
                <w:sz w:val="28"/>
                <w:szCs w:val="28"/>
              </w:rPr>
            </w:pPr>
            <w:r w:rsidRPr="00DA7DFE">
              <w:rPr>
                <w:sz w:val="28"/>
                <w:szCs w:val="28"/>
              </w:rPr>
              <w:t>Expecting Standard</w:t>
            </w:r>
          </w:p>
        </w:tc>
      </w:tr>
      <w:tr w:rsidR="00DA7DFE" w:rsidTr="00685EBA">
        <w:trPr>
          <w:trHeight w:val="561"/>
        </w:trPr>
        <w:tc>
          <w:tcPr>
            <w:tcW w:w="2790" w:type="dxa"/>
            <w:shd w:val="clear" w:color="auto" w:fill="00FFFF"/>
          </w:tcPr>
          <w:p w:rsidR="00DA7DFE" w:rsidRPr="00DA7DFE" w:rsidRDefault="00DA7DFE" w:rsidP="00DA7D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72" w:type="dxa"/>
            <w:shd w:val="clear" w:color="auto" w:fill="00FFFF"/>
          </w:tcPr>
          <w:p w:rsidR="00DA7DFE" w:rsidRPr="00DA7DFE" w:rsidRDefault="00DA7DFE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Boys Ha</w:t>
            </w:r>
            <w:r w:rsidRPr="00DA7DFE">
              <w:rPr>
                <w:sz w:val="28"/>
                <w:szCs w:val="28"/>
              </w:rPr>
              <w:t>rlyn</w:t>
            </w:r>
          </w:p>
        </w:tc>
        <w:tc>
          <w:tcPr>
            <w:tcW w:w="1059" w:type="dxa"/>
            <w:shd w:val="clear" w:color="auto" w:fill="00FFFF"/>
          </w:tcPr>
          <w:p w:rsidR="00DA7DFE" w:rsidRDefault="00DA7DFE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Boys </w:t>
            </w:r>
          </w:p>
          <w:p w:rsidR="00DA7DFE" w:rsidRPr="00DA7DFE" w:rsidRDefault="00DA7DFE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LA</w:t>
            </w:r>
          </w:p>
        </w:tc>
        <w:tc>
          <w:tcPr>
            <w:tcW w:w="1172" w:type="dxa"/>
            <w:shd w:val="clear" w:color="auto" w:fill="00FFFF"/>
          </w:tcPr>
          <w:p w:rsidR="00DA7DFE" w:rsidRPr="00DA7DFE" w:rsidRDefault="00DA7DFE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Girls Harlyn</w:t>
            </w:r>
          </w:p>
        </w:tc>
        <w:tc>
          <w:tcPr>
            <w:tcW w:w="1045" w:type="dxa"/>
            <w:shd w:val="clear" w:color="auto" w:fill="00FFFF"/>
          </w:tcPr>
          <w:p w:rsidR="00DA7DFE" w:rsidRDefault="00DA7DFE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Girls </w:t>
            </w:r>
          </w:p>
          <w:p w:rsidR="00DA7DFE" w:rsidRPr="00DA7DFE" w:rsidRDefault="00DA7DFE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LA</w:t>
            </w:r>
          </w:p>
        </w:tc>
        <w:tc>
          <w:tcPr>
            <w:tcW w:w="1177" w:type="dxa"/>
            <w:shd w:val="clear" w:color="auto" w:fill="00FFFF"/>
          </w:tcPr>
          <w:p w:rsidR="00DA7DFE" w:rsidRPr="00DA7DFE" w:rsidRDefault="00DA7DFE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School</w:t>
            </w:r>
          </w:p>
        </w:tc>
        <w:tc>
          <w:tcPr>
            <w:tcW w:w="918" w:type="dxa"/>
            <w:shd w:val="clear" w:color="auto" w:fill="00FFFF"/>
          </w:tcPr>
          <w:p w:rsidR="00DA7DFE" w:rsidRPr="00DA7DFE" w:rsidRDefault="00DA7DFE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LA</w:t>
            </w:r>
          </w:p>
        </w:tc>
        <w:tc>
          <w:tcPr>
            <w:tcW w:w="1293" w:type="dxa"/>
            <w:shd w:val="clear" w:color="auto" w:fill="00FFFF"/>
          </w:tcPr>
          <w:p w:rsidR="00DA7DFE" w:rsidRPr="00DA7DFE" w:rsidRDefault="00DA7DFE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National Average</w:t>
            </w:r>
          </w:p>
        </w:tc>
      </w:tr>
      <w:tr w:rsidR="00DA7DFE" w:rsidTr="00DA7DFE">
        <w:trPr>
          <w:trHeight w:val="576"/>
        </w:trPr>
        <w:tc>
          <w:tcPr>
            <w:tcW w:w="2790" w:type="dxa"/>
          </w:tcPr>
          <w:p w:rsidR="00DA7DFE" w:rsidRPr="00DA7DFE" w:rsidRDefault="00DA7DFE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Maths</w:t>
            </w:r>
          </w:p>
        </w:tc>
        <w:tc>
          <w:tcPr>
            <w:tcW w:w="1172" w:type="dxa"/>
          </w:tcPr>
          <w:p w:rsidR="00DA7DFE" w:rsidRPr="00DA7DFE" w:rsidRDefault="00936B90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83.3</w:t>
            </w:r>
          </w:p>
        </w:tc>
        <w:tc>
          <w:tcPr>
            <w:tcW w:w="1059" w:type="dxa"/>
          </w:tcPr>
          <w:p w:rsidR="00DA7DFE" w:rsidRPr="00DA7DFE" w:rsidRDefault="00936B90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78.4</w:t>
            </w:r>
          </w:p>
        </w:tc>
        <w:tc>
          <w:tcPr>
            <w:tcW w:w="1172" w:type="dxa"/>
          </w:tcPr>
          <w:p w:rsidR="00DA7DFE" w:rsidRPr="00DA7DFE" w:rsidRDefault="00936B90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73.5</w:t>
            </w:r>
          </w:p>
        </w:tc>
        <w:tc>
          <w:tcPr>
            <w:tcW w:w="1045" w:type="dxa"/>
          </w:tcPr>
          <w:p w:rsidR="00DA7DFE" w:rsidRPr="00DA7DFE" w:rsidRDefault="00936B90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77.1</w:t>
            </w:r>
          </w:p>
        </w:tc>
        <w:tc>
          <w:tcPr>
            <w:tcW w:w="1177" w:type="dxa"/>
          </w:tcPr>
          <w:p w:rsidR="00DA7DFE" w:rsidRPr="00DA7DFE" w:rsidRDefault="00C0610B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77.6</w:t>
            </w:r>
          </w:p>
        </w:tc>
        <w:tc>
          <w:tcPr>
            <w:tcW w:w="918" w:type="dxa"/>
          </w:tcPr>
          <w:p w:rsidR="00DA7DFE" w:rsidRPr="00DA7DFE" w:rsidRDefault="00C0610B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77.8</w:t>
            </w:r>
          </w:p>
        </w:tc>
        <w:tc>
          <w:tcPr>
            <w:tcW w:w="1293" w:type="dxa"/>
          </w:tcPr>
          <w:p w:rsidR="00DA7DFE" w:rsidRPr="00DA7DFE" w:rsidRDefault="00C0610B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75.6</w:t>
            </w:r>
          </w:p>
        </w:tc>
      </w:tr>
      <w:tr w:rsidR="00DA7DFE" w:rsidTr="00DA7DFE">
        <w:trPr>
          <w:trHeight w:val="576"/>
        </w:trPr>
        <w:tc>
          <w:tcPr>
            <w:tcW w:w="2790" w:type="dxa"/>
          </w:tcPr>
          <w:p w:rsidR="00DA7DFE" w:rsidRPr="00DA7DFE" w:rsidRDefault="00DA7DFE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Grammar/</w:t>
            </w:r>
            <w:proofErr w:type="spellStart"/>
            <w:r>
              <w:rPr>
                <w:sz w:val="28"/>
                <w:szCs w:val="28"/>
              </w:rPr>
              <w:t>Punc</w:t>
            </w:r>
            <w:proofErr w:type="spellEnd"/>
            <w:r>
              <w:rPr>
                <w:sz w:val="28"/>
                <w:szCs w:val="28"/>
              </w:rPr>
              <w:t>/Spell</w:t>
            </w:r>
          </w:p>
        </w:tc>
        <w:tc>
          <w:tcPr>
            <w:tcW w:w="1172" w:type="dxa"/>
          </w:tcPr>
          <w:p w:rsidR="00DA7DFE" w:rsidRPr="00DA7DFE" w:rsidRDefault="00936B90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66.7</w:t>
            </w:r>
          </w:p>
        </w:tc>
        <w:tc>
          <w:tcPr>
            <w:tcW w:w="1059" w:type="dxa"/>
          </w:tcPr>
          <w:p w:rsidR="00DA7DFE" w:rsidRPr="00DA7DFE" w:rsidRDefault="00936B90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79.0</w:t>
            </w:r>
          </w:p>
        </w:tc>
        <w:tc>
          <w:tcPr>
            <w:tcW w:w="1172" w:type="dxa"/>
          </w:tcPr>
          <w:p w:rsidR="00DA7DFE" w:rsidRPr="00DA7DFE" w:rsidRDefault="00936B90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91.2</w:t>
            </w:r>
          </w:p>
        </w:tc>
        <w:tc>
          <w:tcPr>
            <w:tcW w:w="1045" w:type="dxa"/>
          </w:tcPr>
          <w:p w:rsidR="00DA7DFE" w:rsidRPr="00DA7DFE" w:rsidRDefault="00936B90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85.5</w:t>
            </w:r>
          </w:p>
        </w:tc>
        <w:tc>
          <w:tcPr>
            <w:tcW w:w="1177" w:type="dxa"/>
          </w:tcPr>
          <w:p w:rsidR="00DA7DFE" w:rsidRPr="00DA7DFE" w:rsidRDefault="00C0610B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81.0</w:t>
            </w:r>
          </w:p>
        </w:tc>
        <w:tc>
          <w:tcPr>
            <w:tcW w:w="918" w:type="dxa"/>
          </w:tcPr>
          <w:p w:rsidR="00DA7DFE" w:rsidRPr="00DA7DFE" w:rsidRDefault="00C0610B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82.2</w:t>
            </w:r>
          </w:p>
        </w:tc>
        <w:tc>
          <w:tcPr>
            <w:tcW w:w="1293" w:type="dxa"/>
          </w:tcPr>
          <w:p w:rsidR="00DA7DFE" w:rsidRPr="00DA7DFE" w:rsidRDefault="00C0610B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77.7</w:t>
            </w:r>
          </w:p>
        </w:tc>
      </w:tr>
      <w:tr w:rsidR="00DA7DFE" w:rsidTr="00DA7DFE">
        <w:trPr>
          <w:trHeight w:val="576"/>
        </w:trPr>
        <w:tc>
          <w:tcPr>
            <w:tcW w:w="2790" w:type="dxa"/>
          </w:tcPr>
          <w:p w:rsidR="00DA7DFE" w:rsidRPr="00DA7DFE" w:rsidRDefault="00DA7DFE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Reading</w:t>
            </w:r>
          </w:p>
        </w:tc>
        <w:tc>
          <w:tcPr>
            <w:tcW w:w="1172" w:type="dxa"/>
          </w:tcPr>
          <w:p w:rsidR="00DA7DFE" w:rsidRPr="00DA7DFE" w:rsidRDefault="00936B90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75.0</w:t>
            </w:r>
          </w:p>
        </w:tc>
        <w:tc>
          <w:tcPr>
            <w:tcW w:w="1059" w:type="dxa"/>
          </w:tcPr>
          <w:p w:rsidR="00DA7DFE" w:rsidRPr="00DA7DFE" w:rsidRDefault="00936B90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74.0</w:t>
            </w:r>
          </w:p>
        </w:tc>
        <w:tc>
          <w:tcPr>
            <w:tcW w:w="1172" w:type="dxa"/>
          </w:tcPr>
          <w:p w:rsidR="00DA7DFE" w:rsidRPr="00DA7DFE" w:rsidRDefault="00936B90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94.1</w:t>
            </w:r>
          </w:p>
        </w:tc>
        <w:tc>
          <w:tcPr>
            <w:tcW w:w="1045" w:type="dxa"/>
          </w:tcPr>
          <w:p w:rsidR="00DA7DFE" w:rsidRPr="00DA7DFE" w:rsidRDefault="00936B90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78.9</w:t>
            </w:r>
          </w:p>
        </w:tc>
        <w:tc>
          <w:tcPr>
            <w:tcW w:w="1177" w:type="dxa"/>
          </w:tcPr>
          <w:p w:rsidR="00DA7DFE" w:rsidRPr="00DA7DFE" w:rsidRDefault="00C0610B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86.2</w:t>
            </w:r>
          </w:p>
        </w:tc>
        <w:tc>
          <w:tcPr>
            <w:tcW w:w="918" w:type="dxa"/>
          </w:tcPr>
          <w:p w:rsidR="00DA7DFE" w:rsidRPr="00DA7DFE" w:rsidRDefault="00C0610B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76.4</w:t>
            </w:r>
          </w:p>
        </w:tc>
        <w:tc>
          <w:tcPr>
            <w:tcW w:w="1293" w:type="dxa"/>
          </w:tcPr>
          <w:p w:rsidR="00DA7DFE" w:rsidRPr="00DA7DFE" w:rsidRDefault="00C0610B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75.3</w:t>
            </w:r>
          </w:p>
        </w:tc>
      </w:tr>
      <w:tr w:rsidR="00DA7DFE" w:rsidTr="00DA7DFE">
        <w:trPr>
          <w:trHeight w:val="561"/>
        </w:trPr>
        <w:tc>
          <w:tcPr>
            <w:tcW w:w="2790" w:type="dxa"/>
          </w:tcPr>
          <w:p w:rsidR="00DA7DFE" w:rsidRPr="00DA7DFE" w:rsidRDefault="00DA7DFE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Writing TA</w:t>
            </w:r>
          </w:p>
        </w:tc>
        <w:tc>
          <w:tcPr>
            <w:tcW w:w="1172" w:type="dxa"/>
          </w:tcPr>
          <w:p w:rsidR="00DA7DFE" w:rsidRPr="00DA7DFE" w:rsidRDefault="00936B90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66.7</w:t>
            </w:r>
          </w:p>
        </w:tc>
        <w:tc>
          <w:tcPr>
            <w:tcW w:w="1059" w:type="dxa"/>
          </w:tcPr>
          <w:p w:rsidR="00DA7DFE" w:rsidRPr="00DA7DFE" w:rsidRDefault="00936B90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75.6</w:t>
            </w:r>
          </w:p>
        </w:tc>
        <w:tc>
          <w:tcPr>
            <w:tcW w:w="1172" w:type="dxa"/>
          </w:tcPr>
          <w:p w:rsidR="00DA7DFE" w:rsidRPr="00DA7DFE" w:rsidRDefault="00936B90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79.4</w:t>
            </w:r>
          </w:p>
        </w:tc>
        <w:tc>
          <w:tcPr>
            <w:tcW w:w="1045" w:type="dxa"/>
          </w:tcPr>
          <w:p w:rsidR="00DA7DFE" w:rsidRPr="00DA7DFE" w:rsidRDefault="00936B90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84.7</w:t>
            </w:r>
          </w:p>
        </w:tc>
        <w:tc>
          <w:tcPr>
            <w:tcW w:w="1177" w:type="dxa"/>
          </w:tcPr>
          <w:p w:rsidR="00DA7DFE" w:rsidRPr="00DA7DFE" w:rsidRDefault="00C0610B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74.1</w:t>
            </w:r>
          </w:p>
        </w:tc>
        <w:tc>
          <w:tcPr>
            <w:tcW w:w="918" w:type="dxa"/>
          </w:tcPr>
          <w:p w:rsidR="00DA7DFE" w:rsidRPr="00DA7DFE" w:rsidRDefault="00C0610B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80.0</w:t>
            </w:r>
          </w:p>
        </w:tc>
        <w:tc>
          <w:tcPr>
            <w:tcW w:w="1293" w:type="dxa"/>
          </w:tcPr>
          <w:p w:rsidR="00DA7DFE" w:rsidRPr="00DA7DFE" w:rsidRDefault="00C0610B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78.3</w:t>
            </w:r>
          </w:p>
        </w:tc>
      </w:tr>
      <w:tr w:rsidR="00DA7DFE" w:rsidTr="00DA7DFE">
        <w:trPr>
          <w:trHeight w:val="576"/>
        </w:trPr>
        <w:tc>
          <w:tcPr>
            <w:tcW w:w="2790" w:type="dxa"/>
          </w:tcPr>
          <w:p w:rsidR="00DA7DFE" w:rsidRPr="00DA7DFE" w:rsidRDefault="00DA7DFE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Read/Write/Maths</w:t>
            </w:r>
          </w:p>
        </w:tc>
        <w:tc>
          <w:tcPr>
            <w:tcW w:w="1172" w:type="dxa"/>
          </w:tcPr>
          <w:p w:rsidR="00DA7DFE" w:rsidRPr="00DA7DFE" w:rsidRDefault="00936B90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62.5</w:t>
            </w:r>
          </w:p>
        </w:tc>
        <w:tc>
          <w:tcPr>
            <w:tcW w:w="1059" w:type="dxa"/>
          </w:tcPr>
          <w:p w:rsidR="00DA7DFE" w:rsidRPr="00DA7DFE" w:rsidRDefault="00936B90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62.7</w:t>
            </w:r>
          </w:p>
        </w:tc>
        <w:tc>
          <w:tcPr>
            <w:tcW w:w="1172" w:type="dxa"/>
          </w:tcPr>
          <w:p w:rsidR="00DA7DFE" w:rsidRPr="00DA7DFE" w:rsidRDefault="00936B90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73.5</w:t>
            </w:r>
          </w:p>
        </w:tc>
        <w:tc>
          <w:tcPr>
            <w:tcW w:w="1045" w:type="dxa"/>
          </w:tcPr>
          <w:p w:rsidR="00DA7DFE" w:rsidRPr="00DA7DFE" w:rsidRDefault="00936B90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68.2</w:t>
            </w:r>
          </w:p>
        </w:tc>
        <w:tc>
          <w:tcPr>
            <w:tcW w:w="1177" w:type="dxa"/>
          </w:tcPr>
          <w:p w:rsidR="00DA7DFE" w:rsidRPr="00DA7DFE" w:rsidRDefault="00C0610B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69.0</w:t>
            </w:r>
          </w:p>
        </w:tc>
        <w:tc>
          <w:tcPr>
            <w:tcW w:w="918" w:type="dxa"/>
          </w:tcPr>
          <w:p w:rsidR="00DA7DFE" w:rsidRPr="00DA7DFE" w:rsidRDefault="00C0610B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65.4</w:t>
            </w:r>
          </w:p>
        </w:tc>
        <w:tc>
          <w:tcPr>
            <w:tcW w:w="1293" w:type="dxa"/>
          </w:tcPr>
          <w:p w:rsidR="00DA7DFE" w:rsidRPr="00DA7DFE" w:rsidRDefault="00C0610B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64.4</w:t>
            </w:r>
          </w:p>
        </w:tc>
      </w:tr>
      <w:tr w:rsidR="00DA7DFE" w:rsidTr="00DA7DFE">
        <w:trPr>
          <w:trHeight w:val="576"/>
        </w:trPr>
        <w:tc>
          <w:tcPr>
            <w:tcW w:w="10629" w:type="dxa"/>
            <w:gridSpan w:val="8"/>
            <w:shd w:val="clear" w:color="auto" w:fill="FFFF00"/>
          </w:tcPr>
          <w:p w:rsidR="00DA7DFE" w:rsidRPr="00DA7DFE" w:rsidRDefault="00DA7DFE" w:rsidP="00DA7D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Higher Greater Depth</w:t>
            </w:r>
          </w:p>
        </w:tc>
      </w:tr>
      <w:tr w:rsidR="00DA7DFE" w:rsidTr="00685EBA">
        <w:trPr>
          <w:trHeight w:val="576"/>
        </w:trPr>
        <w:tc>
          <w:tcPr>
            <w:tcW w:w="2790" w:type="dxa"/>
            <w:shd w:val="clear" w:color="auto" w:fill="00FFFF"/>
          </w:tcPr>
          <w:p w:rsidR="00DA7DFE" w:rsidRPr="00DA7DFE" w:rsidRDefault="00DA7DFE" w:rsidP="00DA7D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72" w:type="dxa"/>
            <w:shd w:val="clear" w:color="auto" w:fill="00FFFF"/>
          </w:tcPr>
          <w:p w:rsidR="00DA7DFE" w:rsidRPr="00DA7DFE" w:rsidRDefault="00DA7DFE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Boys Ha</w:t>
            </w:r>
            <w:r w:rsidRPr="00DA7DFE">
              <w:rPr>
                <w:sz w:val="28"/>
                <w:szCs w:val="28"/>
              </w:rPr>
              <w:t>rlyn</w:t>
            </w:r>
          </w:p>
        </w:tc>
        <w:tc>
          <w:tcPr>
            <w:tcW w:w="1059" w:type="dxa"/>
            <w:shd w:val="clear" w:color="auto" w:fill="00FFFF"/>
          </w:tcPr>
          <w:p w:rsidR="00DA7DFE" w:rsidRDefault="00DA7DFE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Boys </w:t>
            </w:r>
          </w:p>
          <w:p w:rsidR="00DA7DFE" w:rsidRPr="00DA7DFE" w:rsidRDefault="00DA7DFE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LA</w:t>
            </w:r>
          </w:p>
        </w:tc>
        <w:tc>
          <w:tcPr>
            <w:tcW w:w="1172" w:type="dxa"/>
            <w:shd w:val="clear" w:color="auto" w:fill="00FFFF"/>
          </w:tcPr>
          <w:p w:rsidR="00DA7DFE" w:rsidRPr="00DA7DFE" w:rsidRDefault="00DA7DFE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Girls Harlyn</w:t>
            </w:r>
          </w:p>
        </w:tc>
        <w:tc>
          <w:tcPr>
            <w:tcW w:w="1045" w:type="dxa"/>
            <w:shd w:val="clear" w:color="auto" w:fill="00FFFF"/>
          </w:tcPr>
          <w:p w:rsidR="00DA7DFE" w:rsidRDefault="00DA7DFE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Girls </w:t>
            </w:r>
          </w:p>
          <w:p w:rsidR="00DA7DFE" w:rsidRPr="00DA7DFE" w:rsidRDefault="00DA7DFE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LA</w:t>
            </w:r>
          </w:p>
        </w:tc>
        <w:tc>
          <w:tcPr>
            <w:tcW w:w="1177" w:type="dxa"/>
            <w:shd w:val="clear" w:color="auto" w:fill="00FFFF"/>
          </w:tcPr>
          <w:p w:rsidR="00DA7DFE" w:rsidRPr="00DA7DFE" w:rsidRDefault="00DA7DFE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School</w:t>
            </w:r>
          </w:p>
        </w:tc>
        <w:tc>
          <w:tcPr>
            <w:tcW w:w="918" w:type="dxa"/>
            <w:shd w:val="clear" w:color="auto" w:fill="00FFFF"/>
          </w:tcPr>
          <w:p w:rsidR="00DA7DFE" w:rsidRPr="00DA7DFE" w:rsidRDefault="00DA7DFE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LA</w:t>
            </w:r>
          </w:p>
        </w:tc>
        <w:tc>
          <w:tcPr>
            <w:tcW w:w="1293" w:type="dxa"/>
            <w:shd w:val="clear" w:color="auto" w:fill="00FFFF"/>
          </w:tcPr>
          <w:p w:rsidR="00DA7DFE" w:rsidRPr="00DA7DFE" w:rsidRDefault="001A0F5B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National Average</w:t>
            </w:r>
          </w:p>
        </w:tc>
      </w:tr>
      <w:tr w:rsidR="00DA7DFE" w:rsidTr="00DA7DFE">
        <w:trPr>
          <w:trHeight w:val="561"/>
        </w:trPr>
        <w:tc>
          <w:tcPr>
            <w:tcW w:w="2790" w:type="dxa"/>
          </w:tcPr>
          <w:p w:rsidR="00DA7DFE" w:rsidRPr="00DA7DFE" w:rsidRDefault="00DA7DFE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Writing TA</w:t>
            </w:r>
          </w:p>
        </w:tc>
        <w:tc>
          <w:tcPr>
            <w:tcW w:w="1172" w:type="dxa"/>
          </w:tcPr>
          <w:p w:rsidR="00DA7DFE" w:rsidRPr="00DA7DFE" w:rsidRDefault="00936B90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059" w:type="dxa"/>
          </w:tcPr>
          <w:p w:rsidR="00DA7DFE" w:rsidRPr="00DA7DFE" w:rsidRDefault="00936B90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15.3</w:t>
            </w:r>
          </w:p>
        </w:tc>
        <w:tc>
          <w:tcPr>
            <w:tcW w:w="1172" w:type="dxa"/>
          </w:tcPr>
          <w:p w:rsidR="00DA7DFE" w:rsidRPr="00DA7DFE" w:rsidRDefault="00936B90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11.8</w:t>
            </w:r>
          </w:p>
        </w:tc>
        <w:tc>
          <w:tcPr>
            <w:tcW w:w="1045" w:type="dxa"/>
          </w:tcPr>
          <w:p w:rsidR="00DA7DFE" w:rsidRPr="00DA7DFE" w:rsidRDefault="00936B90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25.7</w:t>
            </w:r>
          </w:p>
        </w:tc>
        <w:tc>
          <w:tcPr>
            <w:tcW w:w="1177" w:type="dxa"/>
          </w:tcPr>
          <w:p w:rsidR="00DA7DFE" w:rsidRPr="00DA7DFE" w:rsidRDefault="001A0F5B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6.9</w:t>
            </w:r>
          </w:p>
        </w:tc>
        <w:tc>
          <w:tcPr>
            <w:tcW w:w="918" w:type="dxa"/>
          </w:tcPr>
          <w:p w:rsidR="00DA7DFE" w:rsidRPr="00DA7DFE" w:rsidRDefault="001A0F5B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20.4</w:t>
            </w:r>
          </w:p>
        </w:tc>
        <w:tc>
          <w:tcPr>
            <w:tcW w:w="1293" w:type="dxa"/>
          </w:tcPr>
          <w:p w:rsidR="00DA7DFE" w:rsidRPr="00DA7DFE" w:rsidRDefault="001A0F5B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19.8</w:t>
            </w:r>
          </w:p>
        </w:tc>
      </w:tr>
    </w:tbl>
    <w:p w:rsidR="00DA7DFE" w:rsidRDefault="00DA7DFE" w:rsidP="00DA7DFE">
      <w:pPr>
        <w:jc w:val="center"/>
        <w:rPr>
          <w:sz w:val="48"/>
          <w:u w:val="single"/>
        </w:rPr>
      </w:pPr>
    </w:p>
    <w:p w:rsidR="00C0610B" w:rsidRDefault="00C0610B" w:rsidP="00DA7DFE">
      <w:pPr>
        <w:jc w:val="center"/>
        <w:rPr>
          <w:sz w:val="48"/>
          <w:u w:val="single"/>
        </w:rPr>
      </w:pPr>
    </w:p>
    <w:p w:rsidR="00DA7DFE" w:rsidRDefault="00DA7DFE" w:rsidP="00DA7DFE">
      <w:pPr>
        <w:jc w:val="center"/>
        <w:rPr>
          <w:sz w:val="48"/>
          <w:u w:val="single"/>
        </w:rPr>
      </w:pPr>
      <w:r>
        <w:rPr>
          <w:sz w:val="48"/>
          <w:u w:val="single"/>
        </w:rPr>
        <w:lastRenderedPageBreak/>
        <w:t>Scaled Scores</w:t>
      </w:r>
    </w:p>
    <w:tbl>
      <w:tblPr>
        <w:tblStyle w:val="TableGrid"/>
        <w:tblW w:w="10201" w:type="dxa"/>
        <w:tblInd w:w="-785" w:type="dxa"/>
        <w:tblLook w:val="04A0" w:firstRow="1" w:lastRow="0" w:firstColumn="1" w:lastColumn="0" w:noHBand="0" w:noVBand="1"/>
      </w:tblPr>
      <w:tblGrid>
        <w:gridCol w:w="1507"/>
        <w:gridCol w:w="1657"/>
        <w:gridCol w:w="1672"/>
        <w:gridCol w:w="1672"/>
        <w:gridCol w:w="1607"/>
        <w:gridCol w:w="2086"/>
      </w:tblGrid>
      <w:tr w:rsidR="00572148" w:rsidTr="00FB047D">
        <w:trPr>
          <w:trHeight w:val="880"/>
        </w:trPr>
        <w:tc>
          <w:tcPr>
            <w:tcW w:w="1507" w:type="dxa"/>
            <w:shd w:val="clear" w:color="auto" w:fill="00FFFF"/>
          </w:tcPr>
          <w:p w:rsidR="00572148" w:rsidRPr="00936B90" w:rsidRDefault="00572148" w:rsidP="00DA7DFE">
            <w:pPr>
              <w:jc w:val="center"/>
              <w:rPr>
                <w:sz w:val="36"/>
              </w:rPr>
            </w:pPr>
          </w:p>
        </w:tc>
        <w:tc>
          <w:tcPr>
            <w:tcW w:w="1657" w:type="dxa"/>
            <w:shd w:val="clear" w:color="auto" w:fill="00FFFF"/>
          </w:tcPr>
          <w:p w:rsidR="00572148" w:rsidRPr="00936B90" w:rsidRDefault="00FB047D" w:rsidP="00DA7DFE">
            <w:pPr>
              <w:jc w:val="center"/>
              <w:rPr>
                <w:sz w:val="36"/>
              </w:rPr>
            </w:pPr>
            <w:r>
              <w:rPr>
                <w:sz w:val="36"/>
              </w:rPr>
              <w:t>Boys</w:t>
            </w:r>
          </w:p>
        </w:tc>
        <w:tc>
          <w:tcPr>
            <w:tcW w:w="1672" w:type="dxa"/>
            <w:shd w:val="clear" w:color="auto" w:fill="00FFFF"/>
          </w:tcPr>
          <w:p w:rsidR="00572148" w:rsidRDefault="00572148" w:rsidP="00DA7DFE">
            <w:pPr>
              <w:jc w:val="center"/>
              <w:rPr>
                <w:sz w:val="36"/>
              </w:rPr>
            </w:pPr>
            <w:r>
              <w:rPr>
                <w:sz w:val="36"/>
              </w:rPr>
              <w:t>Girls</w:t>
            </w:r>
          </w:p>
        </w:tc>
        <w:tc>
          <w:tcPr>
            <w:tcW w:w="1672" w:type="dxa"/>
            <w:shd w:val="clear" w:color="auto" w:fill="00FFFF"/>
          </w:tcPr>
          <w:p w:rsidR="00572148" w:rsidRDefault="00572148" w:rsidP="00DA7DFE">
            <w:pPr>
              <w:jc w:val="center"/>
              <w:rPr>
                <w:sz w:val="36"/>
              </w:rPr>
            </w:pPr>
            <w:r>
              <w:rPr>
                <w:sz w:val="36"/>
              </w:rPr>
              <w:t xml:space="preserve">Harlyn </w:t>
            </w:r>
          </w:p>
          <w:p w:rsidR="004C1674" w:rsidRPr="00936B90" w:rsidRDefault="004C1674" w:rsidP="00DA7DFE">
            <w:pPr>
              <w:jc w:val="center"/>
              <w:rPr>
                <w:sz w:val="36"/>
              </w:rPr>
            </w:pPr>
            <w:r>
              <w:rPr>
                <w:sz w:val="36"/>
              </w:rPr>
              <w:t>Average scaled score</w:t>
            </w:r>
          </w:p>
        </w:tc>
        <w:tc>
          <w:tcPr>
            <w:tcW w:w="1607" w:type="dxa"/>
            <w:shd w:val="clear" w:color="auto" w:fill="00FFFF"/>
          </w:tcPr>
          <w:p w:rsidR="00572148" w:rsidRDefault="00572148" w:rsidP="00DA7DFE">
            <w:pPr>
              <w:jc w:val="center"/>
              <w:rPr>
                <w:sz w:val="36"/>
              </w:rPr>
            </w:pPr>
            <w:r>
              <w:rPr>
                <w:sz w:val="36"/>
              </w:rPr>
              <w:t xml:space="preserve">LA </w:t>
            </w:r>
          </w:p>
          <w:p w:rsidR="004C1674" w:rsidRPr="00936B90" w:rsidRDefault="004C1674" w:rsidP="00DA7DFE">
            <w:pPr>
              <w:jc w:val="center"/>
              <w:rPr>
                <w:sz w:val="36"/>
              </w:rPr>
            </w:pPr>
            <w:r>
              <w:rPr>
                <w:sz w:val="36"/>
              </w:rPr>
              <w:t>Average scaled score</w:t>
            </w:r>
          </w:p>
        </w:tc>
        <w:tc>
          <w:tcPr>
            <w:tcW w:w="2086" w:type="dxa"/>
            <w:shd w:val="clear" w:color="auto" w:fill="00FFFF"/>
          </w:tcPr>
          <w:p w:rsidR="004C1674" w:rsidRDefault="00572148" w:rsidP="00DA7DFE">
            <w:pPr>
              <w:jc w:val="center"/>
              <w:rPr>
                <w:sz w:val="36"/>
              </w:rPr>
            </w:pPr>
            <w:r>
              <w:rPr>
                <w:sz w:val="36"/>
              </w:rPr>
              <w:t>National</w:t>
            </w:r>
          </w:p>
          <w:p w:rsidR="00572148" w:rsidRPr="00936B90" w:rsidRDefault="004C1674" w:rsidP="00DA7DFE">
            <w:pPr>
              <w:jc w:val="center"/>
              <w:rPr>
                <w:sz w:val="36"/>
              </w:rPr>
            </w:pPr>
            <w:r>
              <w:rPr>
                <w:sz w:val="36"/>
              </w:rPr>
              <w:t>Average scaled score</w:t>
            </w:r>
          </w:p>
        </w:tc>
      </w:tr>
      <w:tr w:rsidR="00572148" w:rsidTr="00FB047D">
        <w:trPr>
          <w:trHeight w:val="440"/>
        </w:trPr>
        <w:tc>
          <w:tcPr>
            <w:tcW w:w="1507" w:type="dxa"/>
          </w:tcPr>
          <w:p w:rsidR="00572148" w:rsidRPr="00936B90" w:rsidRDefault="00572148" w:rsidP="00DA7DFE">
            <w:pPr>
              <w:jc w:val="center"/>
              <w:rPr>
                <w:sz w:val="36"/>
              </w:rPr>
            </w:pPr>
            <w:r>
              <w:rPr>
                <w:sz w:val="36"/>
              </w:rPr>
              <w:t>Reading</w:t>
            </w:r>
          </w:p>
        </w:tc>
        <w:tc>
          <w:tcPr>
            <w:tcW w:w="1657" w:type="dxa"/>
          </w:tcPr>
          <w:p w:rsidR="00572148" w:rsidRPr="00936B90" w:rsidRDefault="0004584C" w:rsidP="00DA7DFE">
            <w:pPr>
              <w:jc w:val="center"/>
              <w:rPr>
                <w:sz w:val="36"/>
              </w:rPr>
            </w:pPr>
            <w:r>
              <w:rPr>
                <w:sz w:val="36"/>
              </w:rPr>
              <w:t>105.0</w:t>
            </w:r>
          </w:p>
        </w:tc>
        <w:tc>
          <w:tcPr>
            <w:tcW w:w="1672" w:type="dxa"/>
          </w:tcPr>
          <w:p w:rsidR="00572148" w:rsidRPr="00936B90" w:rsidRDefault="0004584C" w:rsidP="00DA7DFE">
            <w:pPr>
              <w:jc w:val="center"/>
              <w:rPr>
                <w:sz w:val="36"/>
              </w:rPr>
            </w:pPr>
            <w:r>
              <w:rPr>
                <w:sz w:val="36"/>
              </w:rPr>
              <w:t>108.3</w:t>
            </w:r>
          </w:p>
        </w:tc>
        <w:tc>
          <w:tcPr>
            <w:tcW w:w="1672" w:type="dxa"/>
          </w:tcPr>
          <w:p w:rsidR="00572148" w:rsidRPr="00936B90" w:rsidRDefault="0004584C" w:rsidP="00DA7DFE">
            <w:pPr>
              <w:jc w:val="center"/>
              <w:rPr>
                <w:sz w:val="36"/>
              </w:rPr>
            </w:pPr>
            <w:r>
              <w:rPr>
                <w:sz w:val="36"/>
              </w:rPr>
              <w:t>106.9</w:t>
            </w:r>
          </w:p>
        </w:tc>
        <w:tc>
          <w:tcPr>
            <w:tcW w:w="1607" w:type="dxa"/>
          </w:tcPr>
          <w:p w:rsidR="00572148" w:rsidRPr="00936B90" w:rsidRDefault="0004584C" w:rsidP="00DA7DFE">
            <w:pPr>
              <w:jc w:val="center"/>
              <w:rPr>
                <w:sz w:val="36"/>
              </w:rPr>
            </w:pPr>
            <w:r>
              <w:rPr>
                <w:sz w:val="36"/>
              </w:rPr>
              <w:t>105.4</w:t>
            </w:r>
          </w:p>
        </w:tc>
        <w:tc>
          <w:tcPr>
            <w:tcW w:w="2086" w:type="dxa"/>
          </w:tcPr>
          <w:p w:rsidR="00572148" w:rsidRPr="00936B90" w:rsidRDefault="0004584C" w:rsidP="00DA7DFE">
            <w:pPr>
              <w:jc w:val="center"/>
              <w:rPr>
                <w:sz w:val="36"/>
              </w:rPr>
            </w:pPr>
            <w:r>
              <w:rPr>
                <w:sz w:val="36"/>
              </w:rPr>
              <w:t>105.0</w:t>
            </w:r>
          </w:p>
        </w:tc>
      </w:tr>
      <w:tr w:rsidR="00572148" w:rsidTr="00FB047D">
        <w:trPr>
          <w:trHeight w:val="440"/>
        </w:trPr>
        <w:tc>
          <w:tcPr>
            <w:tcW w:w="1507" w:type="dxa"/>
          </w:tcPr>
          <w:p w:rsidR="00572148" w:rsidRPr="00936B90" w:rsidRDefault="00572148" w:rsidP="00DA7DFE">
            <w:pPr>
              <w:jc w:val="center"/>
              <w:rPr>
                <w:sz w:val="36"/>
              </w:rPr>
            </w:pPr>
            <w:proofErr w:type="spellStart"/>
            <w:r>
              <w:rPr>
                <w:sz w:val="36"/>
              </w:rPr>
              <w:t>SPaG</w:t>
            </w:r>
            <w:proofErr w:type="spellEnd"/>
          </w:p>
        </w:tc>
        <w:tc>
          <w:tcPr>
            <w:tcW w:w="1657" w:type="dxa"/>
          </w:tcPr>
          <w:p w:rsidR="00572148" w:rsidRPr="00936B90" w:rsidRDefault="0004584C" w:rsidP="00DA7DFE">
            <w:pPr>
              <w:jc w:val="center"/>
              <w:rPr>
                <w:sz w:val="36"/>
              </w:rPr>
            </w:pPr>
            <w:r>
              <w:rPr>
                <w:sz w:val="36"/>
              </w:rPr>
              <w:t>105.2</w:t>
            </w:r>
          </w:p>
        </w:tc>
        <w:tc>
          <w:tcPr>
            <w:tcW w:w="1672" w:type="dxa"/>
          </w:tcPr>
          <w:p w:rsidR="00572148" w:rsidRPr="00936B90" w:rsidRDefault="0004584C" w:rsidP="00DA7DFE">
            <w:pPr>
              <w:jc w:val="center"/>
              <w:rPr>
                <w:sz w:val="36"/>
              </w:rPr>
            </w:pPr>
            <w:r>
              <w:rPr>
                <w:sz w:val="36"/>
              </w:rPr>
              <w:t>110.9</w:t>
            </w:r>
          </w:p>
        </w:tc>
        <w:tc>
          <w:tcPr>
            <w:tcW w:w="1672" w:type="dxa"/>
          </w:tcPr>
          <w:p w:rsidR="00572148" w:rsidRPr="00936B90" w:rsidRDefault="0004584C" w:rsidP="00DA7DFE">
            <w:pPr>
              <w:jc w:val="center"/>
              <w:rPr>
                <w:sz w:val="36"/>
              </w:rPr>
            </w:pPr>
            <w:r>
              <w:rPr>
                <w:sz w:val="36"/>
              </w:rPr>
              <w:t>108.9</w:t>
            </w:r>
          </w:p>
        </w:tc>
        <w:tc>
          <w:tcPr>
            <w:tcW w:w="1607" w:type="dxa"/>
          </w:tcPr>
          <w:p w:rsidR="00572148" w:rsidRPr="00936B90" w:rsidRDefault="0004584C" w:rsidP="00DA7DFE">
            <w:pPr>
              <w:jc w:val="center"/>
              <w:rPr>
                <w:sz w:val="36"/>
              </w:rPr>
            </w:pPr>
            <w:r>
              <w:rPr>
                <w:sz w:val="36"/>
              </w:rPr>
              <w:t>108.1</w:t>
            </w:r>
          </w:p>
        </w:tc>
        <w:tc>
          <w:tcPr>
            <w:tcW w:w="2086" w:type="dxa"/>
          </w:tcPr>
          <w:p w:rsidR="00572148" w:rsidRPr="00936B90" w:rsidRDefault="0004584C" w:rsidP="00DA7DFE">
            <w:pPr>
              <w:jc w:val="center"/>
              <w:rPr>
                <w:sz w:val="36"/>
              </w:rPr>
            </w:pPr>
            <w:r>
              <w:rPr>
                <w:sz w:val="36"/>
              </w:rPr>
              <w:t>106.2</w:t>
            </w:r>
          </w:p>
        </w:tc>
      </w:tr>
      <w:tr w:rsidR="00572148" w:rsidTr="00FB047D">
        <w:trPr>
          <w:trHeight w:val="440"/>
        </w:trPr>
        <w:tc>
          <w:tcPr>
            <w:tcW w:w="1507" w:type="dxa"/>
          </w:tcPr>
          <w:p w:rsidR="00572148" w:rsidRPr="00936B90" w:rsidRDefault="00572148" w:rsidP="00DA7DFE">
            <w:pPr>
              <w:jc w:val="center"/>
              <w:rPr>
                <w:sz w:val="36"/>
              </w:rPr>
            </w:pPr>
            <w:r>
              <w:rPr>
                <w:sz w:val="36"/>
              </w:rPr>
              <w:t>Maths</w:t>
            </w:r>
          </w:p>
        </w:tc>
        <w:tc>
          <w:tcPr>
            <w:tcW w:w="1657" w:type="dxa"/>
          </w:tcPr>
          <w:p w:rsidR="00572148" w:rsidRPr="00936B90" w:rsidRDefault="0004584C" w:rsidP="00DA7DFE">
            <w:pPr>
              <w:jc w:val="center"/>
              <w:rPr>
                <w:sz w:val="36"/>
              </w:rPr>
            </w:pPr>
            <w:r>
              <w:rPr>
                <w:sz w:val="36"/>
              </w:rPr>
              <w:t>105.5</w:t>
            </w:r>
          </w:p>
        </w:tc>
        <w:tc>
          <w:tcPr>
            <w:tcW w:w="1672" w:type="dxa"/>
          </w:tcPr>
          <w:p w:rsidR="00572148" w:rsidRPr="00936B90" w:rsidRDefault="0004584C" w:rsidP="00DA7DFE">
            <w:pPr>
              <w:jc w:val="center"/>
              <w:rPr>
                <w:sz w:val="36"/>
              </w:rPr>
            </w:pPr>
            <w:r>
              <w:rPr>
                <w:sz w:val="36"/>
              </w:rPr>
              <w:t>105.4</w:t>
            </w:r>
          </w:p>
        </w:tc>
        <w:tc>
          <w:tcPr>
            <w:tcW w:w="1672" w:type="dxa"/>
          </w:tcPr>
          <w:p w:rsidR="00572148" w:rsidRPr="00936B90" w:rsidRDefault="0004584C" w:rsidP="00DA7DFE">
            <w:pPr>
              <w:jc w:val="center"/>
              <w:rPr>
                <w:sz w:val="36"/>
              </w:rPr>
            </w:pPr>
            <w:r>
              <w:rPr>
                <w:sz w:val="36"/>
              </w:rPr>
              <w:t>105.4</w:t>
            </w:r>
          </w:p>
        </w:tc>
        <w:tc>
          <w:tcPr>
            <w:tcW w:w="1607" w:type="dxa"/>
          </w:tcPr>
          <w:p w:rsidR="00572148" w:rsidRPr="00936B90" w:rsidRDefault="0004584C" w:rsidP="00DA7DFE">
            <w:pPr>
              <w:jc w:val="center"/>
              <w:rPr>
                <w:sz w:val="36"/>
              </w:rPr>
            </w:pPr>
            <w:r>
              <w:rPr>
                <w:sz w:val="36"/>
              </w:rPr>
              <w:t>105.7</w:t>
            </w:r>
          </w:p>
        </w:tc>
        <w:tc>
          <w:tcPr>
            <w:tcW w:w="2086" w:type="dxa"/>
          </w:tcPr>
          <w:p w:rsidR="00572148" w:rsidRPr="00936B90" w:rsidRDefault="0004584C" w:rsidP="00DA7DFE">
            <w:pPr>
              <w:jc w:val="center"/>
              <w:rPr>
                <w:sz w:val="36"/>
              </w:rPr>
            </w:pPr>
            <w:r>
              <w:rPr>
                <w:sz w:val="36"/>
              </w:rPr>
              <w:t>104.4</w:t>
            </w:r>
          </w:p>
        </w:tc>
      </w:tr>
    </w:tbl>
    <w:p w:rsidR="00C0610B" w:rsidRDefault="00C0610B" w:rsidP="00936B90">
      <w:pPr>
        <w:jc w:val="center"/>
        <w:rPr>
          <w:sz w:val="48"/>
          <w:u w:val="single"/>
        </w:rPr>
      </w:pPr>
    </w:p>
    <w:p w:rsidR="00936B90" w:rsidRDefault="00936B90" w:rsidP="00936B90">
      <w:pPr>
        <w:jc w:val="center"/>
        <w:rPr>
          <w:sz w:val="48"/>
          <w:u w:val="single"/>
        </w:rPr>
      </w:pPr>
      <w:r>
        <w:rPr>
          <w:sz w:val="48"/>
          <w:u w:val="single"/>
        </w:rPr>
        <w:t>Group Results (Gap Analysis)</w:t>
      </w:r>
    </w:p>
    <w:p w:rsidR="008B6B41" w:rsidRDefault="008B6B41" w:rsidP="00936B90">
      <w:pPr>
        <w:jc w:val="center"/>
        <w:rPr>
          <w:sz w:val="48"/>
          <w:u w:val="single"/>
        </w:rPr>
      </w:pPr>
      <w:r>
        <w:rPr>
          <w:sz w:val="48"/>
          <w:u w:val="single"/>
        </w:rPr>
        <w:t>SEN</w:t>
      </w:r>
    </w:p>
    <w:tbl>
      <w:tblPr>
        <w:tblStyle w:val="TableGrid"/>
        <w:tblW w:w="9905" w:type="dxa"/>
        <w:tblInd w:w="-442" w:type="dxa"/>
        <w:tblLook w:val="04A0" w:firstRow="1" w:lastRow="0" w:firstColumn="1" w:lastColumn="0" w:noHBand="0" w:noVBand="1"/>
      </w:tblPr>
      <w:tblGrid>
        <w:gridCol w:w="1751"/>
        <w:gridCol w:w="1924"/>
        <w:gridCol w:w="1942"/>
        <w:gridCol w:w="1866"/>
        <w:gridCol w:w="2422"/>
      </w:tblGrid>
      <w:tr w:rsidR="00936B90" w:rsidTr="00AB7F47">
        <w:trPr>
          <w:trHeight w:val="935"/>
        </w:trPr>
        <w:tc>
          <w:tcPr>
            <w:tcW w:w="1751" w:type="dxa"/>
            <w:shd w:val="clear" w:color="auto" w:fill="00FFFF"/>
          </w:tcPr>
          <w:p w:rsidR="00936B90" w:rsidRPr="00936B90" w:rsidRDefault="00936B90" w:rsidP="002A3C36">
            <w:pPr>
              <w:jc w:val="center"/>
              <w:rPr>
                <w:sz w:val="36"/>
              </w:rPr>
            </w:pPr>
          </w:p>
        </w:tc>
        <w:tc>
          <w:tcPr>
            <w:tcW w:w="1924" w:type="dxa"/>
            <w:shd w:val="clear" w:color="auto" w:fill="00FFFF"/>
          </w:tcPr>
          <w:p w:rsidR="00936B90" w:rsidRPr="00936B90" w:rsidRDefault="00936B90" w:rsidP="002A3C36">
            <w:pPr>
              <w:jc w:val="center"/>
              <w:rPr>
                <w:sz w:val="36"/>
              </w:rPr>
            </w:pPr>
            <w:r w:rsidRPr="00936B90">
              <w:rPr>
                <w:sz w:val="36"/>
              </w:rPr>
              <w:t>All pupils</w:t>
            </w:r>
          </w:p>
        </w:tc>
        <w:tc>
          <w:tcPr>
            <w:tcW w:w="1942" w:type="dxa"/>
            <w:shd w:val="clear" w:color="auto" w:fill="00FFFF"/>
          </w:tcPr>
          <w:p w:rsidR="00936B90" w:rsidRPr="00936B90" w:rsidRDefault="00936B90" w:rsidP="002A3C36">
            <w:pPr>
              <w:jc w:val="center"/>
              <w:rPr>
                <w:sz w:val="36"/>
              </w:rPr>
            </w:pPr>
            <w:r w:rsidRPr="00936B90">
              <w:rPr>
                <w:sz w:val="36"/>
              </w:rPr>
              <w:t>Harlyn SEN</w:t>
            </w:r>
          </w:p>
        </w:tc>
        <w:tc>
          <w:tcPr>
            <w:tcW w:w="1866" w:type="dxa"/>
            <w:shd w:val="clear" w:color="auto" w:fill="00FFFF"/>
          </w:tcPr>
          <w:p w:rsidR="00936B90" w:rsidRPr="00936B90" w:rsidRDefault="00936B90" w:rsidP="002A3C36">
            <w:pPr>
              <w:jc w:val="center"/>
              <w:rPr>
                <w:sz w:val="36"/>
              </w:rPr>
            </w:pPr>
            <w:r w:rsidRPr="00936B90">
              <w:rPr>
                <w:sz w:val="36"/>
              </w:rPr>
              <w:t>LA SEN</w:t>
            </w:r>
          </w:p>
        </w:tc>
        <w:tc>
          <w:tcPr>
            <w:tcW w:w="2422" w:type="dxa"/>
            <w:shd w:val="clear" w:color="auto" w:fill="00FFFF"/>
          </w:tcPr>
          <w:p w:rsidR="00936B90" w:rsidRPr="00936B90" w:rsidRDefault="00936B90" w:rsidP="002A3C36">
            <w:pPr>
              <w:jc w:val="center"/>
              <w:rPr>
                <w:sz w:val="36"/>
              </w:rPr>
            </w:pPr>
            <w:r w:rsidRPr="00936B90">
              <w:rPr>
                <w:sz w:val="36"/>
              </w:rPr>
              <w:t>National SEN</w:t>
            </w:r>
          </w:p>
        </w:tc>
      </w:tr>
      <w:tr w:rsidR="00936B90" w:rsidTr="00AB7F47">
        <w:trPr>
          <w:trHeight w:val="467"/>
        </w:trPr>
        <w:tc>
          <w:tcPr>
            <w:tcW w:w="1751" w:type="dxa"/>
          </w:tcPr>
          <w:p w:rsidR="00936B90" w:rsidRPr="00936B90" w:rsidRDefault="00936B90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Reading</w:t>
            </w:r>
          </w:p>
        </w:tc>
        <w:tc>
          <w:tcPr>
            <w:tcW w:w="1924" w:type="dxa"/>
          </w:tcPr>
          <w:p w:rsidR="00936B90" w:rsidRPr="00936B90" w:rsidRDefault="00E47EBE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95.7</w:t>
            </w:r>
          </w:p>
        </w:tc>
        <w:tc>
          <w:tcPr>
            <w:tcW w:w="1942" w:type="dxa"/>
          </w:tcPr>
          <w:p w:rsidR="00936B90" w:rsidRPr="00936B90" w:rsidRDefault="00E47EBE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45.5</w:t>
            </w:r>
          </w:p>
        </w:tc>
        <w:tc>
          <w:tcPr>
            <w:tcW w:w="1866" w:type="dxa"/>
          </w:tcPr>
          <w:p w:rsidR="00936B90" w:rsidRPr="00936B90" w:rsidRDefault="00E47EBE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41.1</w:t>
            </w:r>
          </w:p>
        </w:tc>
        <w:tc>
          <w:tcPr>
            <w:tcW w:w="2422" w:type="dxa"/>
          </w:tcPr>
          <w:p w:rsidR="00936B90" w:rsidRPr="00936B90" w:rsidRDefault="00E47EBE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37.6</w:t>
            </w:r>
          </w:p>
        </w:tc>
      </w:tr>
      <w:tr w:rsidR="00936B90" w:rsidTr="00AB7F47">
        <w:trPr>
          <w:trHeight w:val="467"/>
        </w:trPr>
        <w:tc>
          <w:tcPr>
            <w:tcW w:w="1751" w:type="dxa"/>
          </w:tcPr>
          <w:p w:rsidR="00936B90" w:rsidRPr="00936B90" w:rsidRDefault="00936B90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Writing</w:t>
            </w:r>
          </w:p>
        </w:tc>
        <w:tc>
          <w:tcPr>
            <w:tcW w:w="1924" w:type="dxa"/>
          </w:tcPr>
          <w:p w:rsidR="00936B90" w:rsidRPr="00936B90" w:rsidRDefault="00E47EBE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89.4</w:t>
            </w:r>
          </w:p>
        </w:tc>
        <w:tc>
          <w:tcPr>
            <w:tcW w:w="1942" w:type="dxa"/>
          </w:tcPr>
          <w:p w:rsidR="00936B90" w:rsidRPr="00936B90" w:rsidRDefault="00E47EBE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9.1</w:t>
            </w:r>
          </w:p>
        </w:tc>
        <w:tc>
          <w:tcPr>
            <w:tcW w:w="1866" w:type="dxa"/>
          </w:tcPr>
          <w:p w:rsidR="00936B90" w:rsidRPr="00936B90" w:rsidRDefault="00E47EBE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35.7</w:t>
            </w:r>
          </w:p>
        </w:tc>
        <w:tc>
          <w:tcPr>
            <w:tcW w:w="2422" w:type="dxa"/>
          </w:tcPr>
          <w:p w:rsidR="00936B90" w:rsidRPr="00936B90" w:rsidRDefault="00E47EBE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32.8</w:t>
            </w:r>
          </w:p>
        </w:tc>
      </w:tr>
      <w:tr w:rsidR="00936B90" w:rsidTr="00AB7F47">
        <w:trPr>
          <w:trHeight w:val="467"/>
        </w:trPr>
        <w:tc>
          <w:tcPr>
            <w:tcW w:w="1751" w:type="dxa"/>
          </w:tcPr>
          <w:p w:rsidR="00936B90" w:rsidRPr="00936B90" w:rsidRDefault="00936B90" w:rsidP="002A3C36">
            <w:pPr>
              <w:jc w:val="center"/>
              <w:rPr>
                <w:sz w:val="36"/>
              </w:rPr>
            </w:pPr>
            <w:proofErr w:type="spellStart"/>
            <w:r>
              <w:rPr>
                <w:sz w:val="36"/>
              </w:rPr>
              <w:t>SPaG</w:t>
            </w:r>
            <w:proofErr w:type="spellEnd"/>
          </w:p>
        </w:tc>
        <w:tc>
          <w:tcPr>
            <w:tcW w:w="1924" w:type="dxa"/>
          </w:tcPr>
          <w:p w:rsidR="00936B90" w:rsidRPr="00936B90" w:rsidRDefault="00E47EBE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93.6</w:t>
            </w:r>
          </w:p>
        </w:tc>
        <w:tc>
          <w:tcPr>
            <w:tcW w:w="1942" w:type="dxa"/>
          </w:tcPr>
          <w:p w:rsidR="00936B90" w:rsidRPr="00936B90" w:rsidRDefault="00E47EBE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27.3</w:t>
            </w:r>
          </w:p>
        </w:tc>
        <w:tc>
          <w:tcPr>
            <w:tcW w:w="1866" w:type="dxa"/>
          </w:tcPr>
          <w:p w:rsidR="00936B90" w:rsidRPr="00936B90" w:rsidRDefault="00E47EBE" w:rsidP="00E47EBE">
            <w:pPr>
              <w:jc w:val="center"/>
              <w:rPr>
                <w:sz w:val="36"/>
              </w:rPr>
            </w:pPr>
            <w:r>
              <w:rPr>
                <w:sz w:val="36"/>
              </w:rPr>
              <w:t>43.1</w:t>
            </w:r>
          </w:p>
        </w:tc>
        <w:tc>
          <w:tcPr>
            <w:tcW w:w="2422" w:type="dxa"/>
          </w:tcPr>
          <w:p w:rsidR="00936B90" w:rsidRPr="00936B90" w:rsidRDefault="00E47EBE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35.0</w:t>
            </w:r>
          </w:p>
        </w:tc>
      </w:tr>
      <w:tr w:rsidR="00936B90" w:rsidTr="00AB7F47">
        <w:trPr>
          <w:trHeight w:val="467"/>
        </w:trPr>
        <w:tc>
          <w:tcPr>
            <w:tcW w:w="1751" w:type="dxa"/>
          </w:tcPr>
          <w:p w:rsidR="00936B90" w:rsidRDefault="00936B90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Maths</w:t>
            </w:r>
          </w:p>
        </w:tc>
        <w:tc>
          <w:tcPr>
            <w:tcW w:w="1924" w:type="dxa"/>
          </w:tcPr>
          <w:p w:rsidR="00936B90" w:rsidRPr="00936B90" w:rsidRDefault="00E47EBE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85.1</w:t>
            </w:r>
          </w:p>
        </w:tc>
        <w:tc>
          <w:tcPr>
            <w:tcW w:w="1942" w:type="dxa"/>
          </w:tcPr>
          <w:p w:rsidR="00936B90" w:rsidRPr="00936B90" w:rsidRDefault="00E47EBE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45.5</w:t>
            </w:r>
          </w:p>
        </w:tc>
        <w:tc>
          <w:tcPr>
            <w:tcW w:w="1866" w:type="dxa"/>
          </w:tcPr>
          <w:p w:rsidR="00936B90" w:rsidRPr="00936B90" w:rsidRDefault="00E47EBE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41.1</w:t>
            </w:r>
          </w:p>
        </w:tc>
        <w:tc>
          <w:tcPr>
            <w:tcW w:w="2422" w:type="dxa"/>
          </w:tcPr>
          <w:p w:rsidR="00936B90" w:rsidRPr="00936B90" w:rsidRDefault="00E47EBE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36.5</w:t>
            </w:r>
          </w:p>
        </w:tc>
      </w:tr>
      <w:tr w:rsidR="00936B90" w:rsidTr="00AB7F47">
        <w:trPr>
          <w:trHeight w:val="467"/>
        </w:trPr>
        <w:tc>
          <w:tcPr>
            <w:tcW w:w="1751" w:type="dxa"/>
          </w:tcPr>
          <w:p w:rsidR="00936B90" w:rsidRDefault="00936B90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R + W + M</w:t>
            </w:r>
          </w:p>
        </w:tc>
        <w:tc>
          <w:tcPr>
            <w:tcW w:w="1924" w:type="dxa"/>
          </w:tcPr>
          <w:p w:rsidR="00936B90" w:rsidRPr="00936B90" w:rsidRDefault="00082A8D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83.0</w:t>
            </w:r>
          </w:p>
        </w:tc>
        <w:tc>
          <w:tcPr>
            <w:tcW w:w="1942" w:type="dxa"/>
          </w:tcPr>
          <w:p w:rsidR="00936B90" w:rsidRPr="00936B90" w:rsidRDefault="00082A8D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9.1</w:t>
            </w:r>
          </w:p>
        </w:tc>
        <w:tc>
          <w:tcPr>
            <w:tcW w:w="1866" w:type="dxa"/>
          </w:tcPr>
          <w:p w:rsidR="00936B90" w:rsidRPr="00936B90" w:rsidRDefault="00082A8D" w:rsidP="00082A8D">
            <w:pPr>
              <w:jc w:val="center"/>
              <w:rPr>
                <w:sz w:val="36"/>
              </w:rPr>
            </w:pPr>
            <w:r>
              <w:rPr>
                <w:sz w:val="36"/>
              </w:rPr>
              <w:t>21.5</w:t>
            </w:r>
          </w:p>
        </w:tc>
        <w:tc>
          <w:tcPr>
            <w:tcW w:w="2422" w:type="dxa"/>
          </w:tcPr>
          <w:p w:rsidR="00936B90" w:rsidRPr="00936B90" w:rsidRDefault="00082A8D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20.8</w:t>
            </w:r>
          </w:p>
        </w:tc>
      </w:tr>
    </w:tbl>
    <w:p w:rsidR="008B6B41" w:rsidRDefault="00685EBA" w:rsidP="008B6B41">
      <w:pPr>
        <w:jc w:val="center"/>
        <w:rPr>
          <w:sz w:val="48"/>
          <w:u w:val="single"/>
        </w:rPr>
      </w:pPr>
      <w:r>
        <w:rPr>
          <w:sz w:val="48"/>
          <w:u w:val="single"/>
        </w:rPr>
        <w:softHyphen/>
      </w:r>
      <w:r w:rsidR="008B6B41">
        <w:rPr>
          <w:sz w:val="48"/>
          <w:u w:val="single"/>
        </w:rPr>
        <w:t>Pupil Premium (PP)</w:t>
      </w:r>
    </w:p>
    <w:tbl>
      <w:tblPr>
        <w:tblStyle w:val="TableGrid"/>
        <w:tblW w:w="9905" w:type="dxa"/>
        <w:tblInd w:w="-442" w:type="dxa"/>
        <w:tblLook w:val="04A0" w:firstRow="1" w:lastRow="0" w:firstColumn="1" w:lastColumn="0" w:noHBand="0" w:noVBand="1"/>
      </w:tblPr>
      <w:tblGrid>
        <w:gridCol w:w="1751"/>
        <w:gridCol w:w="1924"/>
        <w:gridCol w:w="1942"/>
        <w:gridCol w:w="1866"/>
        <w:gridCol w:w="2422"/>
      </w:tblGrid>
      <w:tr w:rsidR="008B6B41" w:rsidTr="00AB7F47">
        <w:trPr>
          <w:trHeight w:val="935"/>
        </w:trPr>
        <w:tc>
          <w:tcPr>
            <w:tcW w:w="1751" w:type="dxa"/>
            <w:shd w:val="clear" w:color="auto" w:fill="00FFFF"/>
          </w:tcPr>
          <w:p w:rsidR="008B6B41" w:rsidRPr="00936B90" w:rsidRDefault="008B6B41" w:rsidP="002A3C36">
            <w:pPr>
              <w:jc w:val="center"/>
              <w:rPr>
                <w:sz w:val="36"/>
              </w:rPr>
            </w:pPr>
          </w:p>
        </w:tc>
        <w:tc>
          <w:tcPr>
            <w:tcW w:w="1924" w:type="dxa"/>
            <w:shd w:val="clear" w:color="auto" w:fill="00FFFF"/>
          </w:tcPr>
          <w:p w:rsidR="008B6B41" w:rsidRPr="00936B90" w:rsidRDefault="008B6B41" w:rsidP="002A3C36">
            <w:pPr>
              <w:jc w:val="center"/>
              <w:rPr>
                <w:sz w:val="36"/>
              </w:rPr>
            </w:pPr>
            <w:r w:rsidRPr="00936B90">
              <w:rPr>
                <w:sz w:val="36"/>
              </w:rPr>
              <w:t>All pupils</w:t>
            </w:r>
          </w:p>
        </w:tc>
        <w:tc>
          <w:tcPr>
            <w:tcW w:w="1942" w:type="dxa"/>
            <w:shd w:val="clear" w:color="auto" w:fill="00FFFF"/>
          </w:tcPr>
          <w:p w:rsidR="008B6B41" w:rsidRPr="00936B90" w:rsidRDefault="008B6B41" w:rsidP="008B6B41">
            <w:pPr>
              <w:jc w:val="center"/>
              <w:rPr>
                <w:sz w:val="36"/>
              </w:rPr>
            </w:pPr>
            <w:r>
              <w:rPr>
                <w:sz w:val="36"/>
              </w:rPr>
              <w:t>Harlyn PP</w:t>
            </w:r>
          </w:p>
        </w:tc>
        <w:tc>
          <w:tcPr>
            <w:tcW w:w="1866" w:type="dxa"/>
            <w:shd w:val="clear" w:color="auto" w:fill="00FFFF"/>
          </w:tcPr>
          <w:p w:rsidR="008B6B41" w:rsidRPr="00936B90" w:rsidRDefault="008B6B41" w:rsidP="002A3C36">
            <w:pPr>
              <w:jc w:val="center"/>
              <w:rPr>
                <w:sz w:val="36"/>
              </w:rPr>
            </w:pPr>
            <w:r w:rsidRPr="00936B90">
              <w:rPr>
                <w:sz w:val="36"/>
              </w:rPr>
              <w:t>L</w:t>
            </w:r>
            <w:r>
              <w:rPr>
                <w:sz w:val="36"/>
              </w:rPr>
              <w:t>A PP</w:t>
            </w:r>
          </w:p>
        </w:tc>
        <w:tc>
          <w:tcPr>
            <w:tcW w:w="2422" w:type="dxa"/>
            <w:shd w:val="clear" w:color="auto" w:fill="00FFFF"/>
          </w:tcPr>
          <w:p w:rsidR="008B6B41" w:rsidRPr="00936B90" w:rsidRDefault="008B6B41" w:rsidP="008B6B41">
            <w:pPr>
              <w:jc w:val="center"/>
              <w:rPr>
                <w:sz w:val="36"/>
              </w:rPr>
            </w:pPr>
            <w:r w:rsidRPr="00936B90">
              <w:rPr>
                <w:sz w:val="36"/>
              </w:rPr>
              <w:t xml:space="preserve">National </w:t>
            </w:r>
            <w:r>
              <w:rPr>
                <w:sz w:val="36"/>
              </w:rPr>
              <w:t>PP</w:t>
            </w:r>
          </w:p>
        </w:tc>
      </w:tr>
      <w:tr w:rsidR="008B6B41" w:rsidTr="00AB7F47">
        <w:trPr>
          <w:trHeight w:val="467"/>
        </w:trPr>
        <w:tc>
          <w:tcPr>
            <w:tcW w:w="1751" w:type="dxa"/>
          </w:tcPr>
          <w:p w:rsidR="008B6B41" w:rsidRPr="00936B90" w:rsidRDefault="008B6B41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Reading</w:t>
            </w:r>
          </w:p>
        </w:tc>
        <w:tc>
          <w:tcPr>
            <w:tcW w:w="1924" w:type="dxa"/>
          </w:tcPr>
          <w:p w:rsidR="008B6B41" w:rsidRPr="00936B90" w:rsidRDefault="00E47EBE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86.2</w:t>
            </w:r>
          </w:p>
        </w:tc>
        <w:tc>
          <w:tcPr>
            <w:tcW w:w="1942" w:type="dxa"/>
          </w:tcPr>
          <w:p w:rsidR="008B6B41" w:rsidRPr="00936B90" w:rsidRDefault="00E47EBE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57.1</w:t>
            </w:r>
          </w:p>
        </w:tc>
        <w:tc>
          <w:tcPr>
            <w:tcW w:w="1866" w:type="dxa"/>
          </w:tcPr>
          <w:p w:rsidR="008B6B41" w:rsidRPr="00936B90" w:rsidRDefault="00E47EBE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63.4</w:t>
            </w:r>
          </w:p>
        </w:tc>
        <w:tc>
          <w:tcPr>
            <w:tcW w:w="2422" w:type="dxa"/>
          </w:tcPr>
          <w:p w:rsidR="008B6B41" w:rsidRPr="00936B90" w:rsidRDefault="00E47EBE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59.9</w:t>
            </w:r>
          </w:p>
        </w:tc>
      </w:tr>
      <w:tr w:rsidR="008B6B41" w:rsidTr="00AB7F47">
        <w:trPr>
          <w:trHeight w:val="467"/>
        </w:trPr>
        <w:tc>
          <w:tcPr>
            <w:tcW w:w="1751" w:type="dxa"/>
          </w:tcPr>
          <w:p w:rsidR="008B6B41" w:rsidRPr="00936B90" w:rsidRDefault="008B6B41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Writing</w:t>
            </w:r>
          </w:p>
        </w:tc>
        <w:tc>
          <w:tcPr>
            <w:tcW w:w="1924" w:type="dxa"/>
          </w:tcPr>
          <w:p w:rsidR="008B6B41" w:rsidRPr="00936B90" w:rsidRDefault="00E47EBE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74.1</w:t>
            </w:r>
          </w:p>
        </w:tc>
        <w:tc>
          <w:tcPr>
            <w:tcW w:w="1942" w:type="dxa"/>
          </w:tcPr>
          <w:p w:rsidR="008B6B41" w:rsidRPr="00936B90" w:rsidRDefault="00E47EBE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42.9</w:t>
            </w:r>
          </w:p>
        </w:tc>
        <w:tc>
          <w:tcPr>
            <w:tcW w:w="1866" w:type="dxa"/>
          </w:tcPr>
          <w:p w:rsidR="008B6B41" w:rsidRPr="00936B90" w:rsidRDefault="00E47EBE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67.4</w:t>
            </w:r>
          </w:p>
        </w:tc>
        <w:tc>
          <w:tcPr>
            <w:tcW w:w="2422" w:type="dxa"/>
          </w:tcPr>
          <w:p w:rsidR="008B6B41" w:rsidRPr="00936B90" w:rsidRDefault="00E47EBE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62.7</w:t>
            </w:r>
          </w:p>
        </w:tc>
      </w:tr>
      <w:tr w:rsidR="008B6B41" w:rsidTr="00AB7F47">
        <w:trPr>
          <w:trHeight w:val="467"/>
        </w:trPr>
        <w:tc>
          <w:tcPr>
            <w:tcW w:w="1751" w:type="dxa"/>
          </w:tcPr>
          <w:p w:rsidR="008B6B41" w:rsidRPr="00936B90" w:rsidRDefault="008B6B41" w:rsidP="002A3C36">
            <w:pPr>
              <w:jc w:val="center"/>
              <w:rPr>
                <w:sz w:val="36"/>
              </w:rPr>
            </w:pPr>
            <w:proofErr w:type="spellStart"/>
            <w:r>
              <w:rPr>
                <w:sz w:val="36"/>
              </w:rPr>
              <w:t>SPaG</w:t>
            </w:r>
            <w:proofErr w:type="spellEnd"/>
          </w:p>
        </w:tc>
        <w:tc>
          <w:tcPr>
            <w:tcW w:w="1924" w:type="dxa"/>
          </w:tcPr>
          <w:p w:rsidR="008B6B41" w:rsidRPr="00936B90" w:rsidRDefault="00E47EBE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81.0</w:t>
            </w:r>
          </w:p>
        </w:tc>
        <w:tc>
          <w:tcPr>
            <w:tcW w:w="1942" w:type="dxa"/>
          </w:tcPr>
          <w:p w:rsidR="008B6B41" w:rsidRPr="00936B90" w:rsidRDefault="00E47EBE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42.9</w:t>
            </w:r>
          </w:p>
        </w:tc>
        <w:tc>
          <w:tcPr>
            <w:tcW w:w="1866" w:type="dxa"/>
          </w:tcPr>
          <w:p w:rsidR="008B6B41" w:rsidRPr="00936B90" w:rsidRDefault="00E47EBE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69.9</w:t>
            </w:r>
          </w:p>
        </w:tc>
        <w:tc>
          <w:tcPr>
            <w:tcW w:w="2422" w:type="dxa"/>
          </w:tcPr>
          <w:p w:rsidR="008B6B41" w:rsidRPr="00936B90" w:rsidRDefault="00E47EBE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62.8</w:t>
            </w:r>
          </w:p>
        </w:tc>
      </w:tr>
      <w:tr w:rsidR="008B6B41" w:rsidTr="00AB7F47">
        <w:trPr>
          <w:trHeight w:val="467"/>
        </w:trPr>
        <w:tc>
          <w:tcPr>
            <w:tcW w:w="1751" w:type="dxa"/>
          </w:tcPr>
          <w:p w:rsidR="008B6B41" w:rsidRDefault="008B6B41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Maths</w:t>
            </w:r>
          </w:p>
        </w:tc>
        <w:tc>
          <w:tcPr>
            <w:tcW w:w="1924" w:type="dxa"/>
          </w:tcPr>
          <w:p w:rsidR="008B6B41" w:rsidRPr="00936B90" w:rsidRDefault="00E47EBE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77.6</w:t>
            </w:r>
          </w:p>
        </w:tc>
        <w:tc>
          <w:tcPr>
            <w:tcW w:w="1942" w:type="dxa"/>
          </w:tcPr>
          <w:p w:rsidR="008B6B41" w:rsidRPr="00936B90" w:rsidRDefault="00E47EBE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14.3</w:t>
            </w:r>
          </w:p>
        </w:tc>
        <w:tc>
          <w:tcPr>
            <w:tcW w:w="1866" w:type="dxa"/>
          </w:tcPr>
          <w:p w:rsidR="008B6B41" w:rsidRPr="00936B90" w:rsidRDefault="00E47EBE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62.5</w:t>
            </w:r>
          </w:p>
        </w:tc>
        <w:tc>
          <w:tcPr>
            <w:tcW w:w="2422" w:type="dxa"/>
          </w:tcPr>
          <w:p w:rsidR="008B6B41" w:rsidRPr="00936B90" w:rsidRDefault="00E47EBE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59.3</w:t>
            </w:r>
          </w:p>
        </w:tc>
      </w:tr>
      <w:tr w:rsidR="008B6B41" w:rsidTr="00AB7F47">
        <w:trPr>
          <w:trHeight w:val="467"/>
        </w:trPr>
        <w:tc>
          <w:tcPr>
            <w:tcW w:w="1751" w:type="dxa"/>
          </w:tcPr>
          <w:p w:rsidR="008B6B41" w:rsidRDefault="008B6B41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R + W + M</w:t>
            </w:r>
          </w:p>
        </w:tc>
        <w:tc>
          <w:tcPr>
            <w:tcW w:w="1924" w:type="dxa"/>
          </w:tcPr>
          <w:p w:rsidR="008B6B41" w:rsidRPr="00936B90" w:rsidRDefault="00BE3FD4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69.0</w:t>
            </w:r>
          </w:p>
        </w:tc>
        <w:tc>
          <w:tcPr>
            <w:tcW w:w="1942" w:type="dxa"/>
          </w:tcPr>
          <w:p w:rsidR="008B6B41" w:rsidRPr="00936B90" w:rsidRDefault="00BE3FD4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0.0</w:t>
            </w:r>
          </w:p>
        </w:tc>
        <w:tc>
          <w:tcPr>
            <w:tcW w:w="1866" w:type="dxa"/>
          </w:tcPr>
          <w:p w:rsidR="008B6B41" w:rsidRPr="00936B90" w:rsidRDefault="00BE3FD4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48.9</w:t>
            </w:r>
          </w:p>
        </w:tc>
        <w:tc>
          <w:tcPr>
            <w:tcW w:w="2422" w:type="dxa"/>
          </w:tcPr>
          <w:p w:rsidR="008B6B41" w:rsidRPr="00936B90" w:rsidRDefault="00BE3FD4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46</w:t>
            </w:r>
            <w:r w:rsidR="009A4A52">
              <w:rPr>
                <w:sz w:val="36"/>
              </w:rPr>
              <w:t>.0</w:t>
            </w:r>
          </w:p>
        </w:tc>
      </w:tr>
    </w:tbl>
    <w:p w:rsidR="008B6B41" w:rsidRDefault="008B6B41" w:rsidP="00936B90">
      <w:pPr>
        <w:jc w:val="center"/>
        <w:rPr>
          <w:sz w:val="48"/>
          <w:u w:val="single"/>
        </w:rPr>
      </w:pPr>
      <w:r>
        <w:rPr>
          <w:sz w:val="48"/>
          <w:u w:val="single"/>
        </w:rPr>
        <w:lastRenderedPageBreak/>
        <w:t xml:space="preserve">Disadvantaged </w:t>
      </w:r>
    </w:p>
    <w:tbl>
      <w:tblPr>
        <w:tblStyle w:val="TableGrid"/>
        <w:tblW w:w="10279" w:type="dxa"/>
        <w:tblInd w:w="-714" w:type="dxa"/>
        <w:tblLook w:val="04A0" w:firstRow="1" w:lastRow="0" w:firstColumn="1" w:lastColumn="0" w:noHBand="0" w:noVBand="1"/>
      </w:tblPr>
      <w:tblGrid>
        <w:gridCol w:w="1851"/>
        <w:gridCol w:w="1284"/>
        <w:gridCol w:w="2378"/>
        <w:gridCol w:w="2378"/>
        <w:gridCol w:w="2388"/>
      </w:tblGrid>
      <w:tr w:rsidR="008B6B41" w:rsidTr="00685EBA">
        <w:trPr>
          <w:trHeight w:val="935"/>
        </w:trPr>
        <w:tc>
          <w:tcPr>
            <w:tcW w:w="1851" w:type="dxa"/>
            <w:shd w:val="clear" w:color="auto" w:fill="00FFFF"/>
          </w:tcPr>
          <w:p w:rsidR="008B6B41" w:rsidRPr="00936B90" w:rsidRDefault="008B6B41" w:rsidP="002A3C36">
            <w:pPr>
              <w:jc w:val="center"/>
              <w:rPr>
                <w:sz w:val="36"/>
              </w:rPr>
            </w:pPr>
          </w:p>
        </w:tc>
        <w:tc>
          <w:tcPr>
            <w:tcW w:w="1284" w:type="dxa"/>
            <w:shd w:val="clear" w:color="auto" w:fill="00FFFF"/>
          </w:tcPr>
          <w:p w:rsidR="008B6B41" w:rsidRPr="00936B90" w:rsidRDefault="008B6B41" w:rsidP="002A3C36">
            <w:pPr>
              <w:jc w:val="center"/>
              <w:rPr>
                <w:sz w:val="36"/>
              </w:rPr>
            </w:pPr>
            <w:r w:rsidRPr="00936B90">
              <w:rPr>
                <w:sz w:val="36"/>
              </w:rPr>
              <w:t>All pupils</w:t>
            </w:r>
          </w:p>
        </w:tc>
        <w:tc>
          <w:tcPr>
            <w:tcW w:w="2378" w:type="dxa"/>
            <w:shd w:val="clear" w:color="auto" w:fill="00FFFF"/>
          </w:tcPr>
          <w:p w:rsidR="008B6B41" w:rsidRPr="00936B90" w:rsidRDefault="008B6B41" w:rsidP="008B6B41">
            <w:pPr>
              <w:jc w:val="center"/>
              <w:rPr>
                <w:sz w:val="36"/>
              </w:rPr>
            </w:pPr>
            <w:r>
              <w:rPr>
                <w:sz w:val="36"/>
              </w:rPr>
              <w:t>Harlyn Disadvantaged</w:t>
            </w:r>
          </w:p>
        </w:tc>
        <w:tc>
          <w:tcPr>
            <w:tcW w:w="2378" w:type="dxa"/>
            <w:shd w:val="clear" w:color="auto" w:fill="00FFFF"/>
          </w:tcPr>
          <w:p w:rsidR="008B6B41" w:rsidRPr="00936B90" w:rsidRDefault="008B6B41" w:rsidP="008B6B41">
            <w:pPr>
              <w:jc w:val="center"/>
              <w:rPr>
                <w:sz w:val="36"/>
              </w:rPr>
            </w:pPr>
            <w:r w:rsidRPr="00936B90">
              <w:rPr>
                <w:sz w:val="36"/>
              </w:rPr>
              <w:t>L</w:t>
            </w:r>
            <w:r>
              <w:rPr>
                <w:sz w:val="36"/>
              </w:rPr>
              <w:t>A Disadvantaged</w:t>
            </w:r>
          </w:p>
        </w:tc>
        <w:tc>
          <w:tcPr>
            <w:tcW w:w="2388" w:type="dxa"/>
            <w:shd w:val="clear" w:color="auto" w:fill="00FFFF"/>
          </w:tcPr>
          <w:p w:rsidR="008B6B41" w:rsidRPr="00936B90" w:rsidRDefault="008B6B41" w:rsidP="008B6B41">
            <w:pPr>
              <w:jc w:val="center"/>
              <w:rPr>
                <w:sz w:val="36"/>
              </w:rPr>
            </w:pPr>
            <w:r w:rsidRPr="00936B90">
              <w:rPr>
                <w:sz w:val="36"/>
              </w:rPr>
              <w:t xml:space="preserve">National </w:t>
            </w:r>
            <w:r>
              <w:rPr>
                <w:sz w:val="36"/>
              </w:rPr>
              <w:t>Disadvantaged</w:t>
            </w:r>
          </w:p>
        </w:tc>
      </w:tr>
      <w:tr w:rsidR="008B6B41" w:rsidTr="008B6B41">
        <w:trPr>
          <w:trHeight w:val="467"/>
        </w:trPr>
        <w:tc>
          <w:tcPr>
            <w:tcW w:w="1851" w:type="dxa"/>
          </w:tcPr>
          <w:p w:rsidR="008B6B41" w:rsidRPr="00936B90" w:rsidRDefault="008B6B41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Reading</w:t>
            </w:r>
          </w:p>
        </w:tc>
        <w:tc>
          <w:tcPr>
            <w:tcW w:w="1284" w:type="dxa"/>
          </w:tcPr>
          <w:p w:rsidR="008B6B41" w:rsidRPr="00936B90" w:rsidRDefault="004C1674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86.2</w:t>
            </w:r>
          </w:p>
        </w:tc>
        <w:tc>
          <w:tcPr>
            <w:tcW w:w="2378" w:type="dxa"/>
          </w:tcPr>
          <w:p w:rsidR="008B6B41" w:rsidRPr="00936B90" w:rsidRDefault="004C1674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68.8</w:t>
            </w:r>
          </w:p>
        </w:tc>
        <w:tc>
          <w:tcPr>
            <w:tcW w:w="2378" w:type="dxa"/>
          </w:tcPr>
          <w:p w:rsidR="008B6B41" w:rsidRPr="00936B90" w:rsidRDefault="004C1674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67.7</w:t>
            </w:r>
          </w:p>
        </w:tc>
        <w:tc>
          <w:tcPr>
            <w:tcW w:w="2388" w:type="dxa"/>
          </w:tcPr>
          <w:p w:rsidR="008B6B41" w:rsidRPr="00936B90" w:rsidRDefault="004C1674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62.7</w:t>
            </w:r>
          </w:p>
        </w:tc>
      </w:tr>
      <w:tr w:rsidR="008B6B41" w:rsidTr="008B6B41">
        <w:trPr>
          <w:trHeight w:val="467"/>
        </w:trPr>
        <w:tc>
          <w:tcPr>
            <w:tcW w:w="1851" w:type="dxa"/>
          </w:tcPr>
          <w:p w:rsidR="008B6B41" w:rsidRPr="00936B90" w:rsidRDefault="008B6B41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Writing</w:t>
            </w:r>
          </w:p>
        </w:tc>
        <w:tc>
          <w:tcPr>
            <w:tcW w:w="1284" w:type="dxa"/>
          </w:tcPr>
          <w:p w:rsidR="008B6B41" w:rsidRPr="00936B90" w:rsidRDefault="004C1674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74.1</w:t>
            </w:r>
          </w:p>
        </w:tc>
        <w:tc>
          <w:tcPr>
            <w:tcW w:w="2378" w:type="dxa"/>
          </w:tcPr>
          <w:p w:rsidR="008B6B41" w:rsidRPr="00936B90" w:rsidRDefault="004C1674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50.0</w:t>
            </w:r>
          </w:p>
        </w:tc>
        <w:tc>
          <w:tcPr>
            <w:tcW w:w="2378" w:type="dxa"/>
          </w:tcPr>
          <w:p w:rsidR="008B6B41" w:rsidRPr="00936B90" w:rsidRDefault="004C1674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72.0</w:t>
            </w:r>
          </w:p>
        </w:tc>
        <w:tc>
          <w:tcPr>
            <w:tcW w:w="2388" w:type="dxa"/>
          </w:tcPr>
          <w:p w:rsidR="008B6B41" w:rsidRPr="00936B90" w:rsidRDefault="004C1674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66.3</w:t>
            </w:r>
          </w:p>
        </w:tc>
      </w:tr>
      <w:tr w:rsidR="008B6B41" w:rsidTr="008B6B41">
        <w:trPr>
          <w:trHeight w:val="467"/>
        </w:trPr>
        <w:tc>
          <w:tcPr>
            <w:tcW w:w="1851" w:type="dxa"/>
          </w:tcPr>
          <w:p w:rsidR="008B6B41" w:rsidRPr="00936B90" w:rsidRDefault="008B6B41" w:rsidP="002A3C36">
            <w:pPr>
              <w:jc w:val="center"/>
              <w:rPr>
                <w:sz w:val="36"/>
              </w:rPr>
            </w:pPr>
            <w:proofErr w:type="spellStart"/>
            <w:r>
              <w:rPr>
                <w:sz w:val="36"/>
              </w:rPr>
              <w:t>SPaG</w:t>
            </w:r>
            <w:proofErr w:type="spellEnd"/>
          </w:p>
        </w:tc>
        <w:tc>
          <w:tcPr>
            <w:tcW w:w="1284" w:type="dxa"/>
          </w:tcPr>
          <w:p w:rsidR="008B6B41" w:rsidRPr="00936B90" w:rsidRDefault="004C1674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81.0</w:t>
            </w:r>
          </w:p>
        </w:tc>
        <w:tc>
          <w:tcPr>
            <w:tcW w:w="2378" w:type="dxa"/>
          </w:tcPr>
          <w:p w:rsidR="008B6B41" w:rsidRPr="00936B90" w:rsidRDefault="004C1674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62.5</w:t>
            </w:r>
          </w:p>
        </w:tc>
        <w:tc>
          <w:tcPr>
            <w:tcW w:w="2378" w:type="dxa"/>
          </w:tcPr>
          <w:p w:rsidR="008B6B41" w:rsidRPr="00936B90" w:rsidRDefault="004C1674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74.2</w:t>
            </w:r>
          </w:p>
        </w:tc>
        <w:tc>
          <w:tcPr>
            <w:tcW w:w="2388" w:type="dxa"/>
          </w:tcPr>
          <w:p w:rsidR="008B6B41" w:rsidRPr="00936B90" w:rsidRDefault="004C1674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65.3</w:t>
            </w:r>
          </w:p>
        </w:tc>
      </w:tr>
      <w:tr w:rsidR="008B6B41" w:rsidTr="008B6B41">
        <w:trPr>
          <w:trHeight w:val="467"/>
        </w:trPr>
        <w:tc>
          <w:tcPr>
            <w:tcW w:w="1851" w:type="dxa"/>
          </w:tcPr>
          <w:p w:rsidR="008B6B41" w:rsidRDefault="008B6B41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Maths</w:t>
            </w:r>
          </w:p>
        </w:tc>
        <w:tc>
          <w:tcPr>
            <w:tcW w:w="1284" w:type="dxa"/>
          </w:tcPr>
          <w:p w:rsidR="008B6B41" w:rsidRPr="00936B90" w:rsidRDefault="004C1674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77.6</w:t>
            </w:r>
          </w:p>
        </w:tc>
        <w:tc>
          <w:tcPr>
            <w:tcW w:w="2378" w:type="dxa"/>
          </w:tcPr>
          <w:p w:rsidR="008B6B41" w:rsidRPr="00936B90" w:rsidRDefault="004C1674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43.8</w:t>
            </w:r>
          </w:p>
        </w:tc>
        <w:tc>
          <w:tcPr>
            <w:tcW w:w="2378" w:type="dxa"/>
          </w:tcPr>
          <w:p w:rsidR="008B6B41" w:rsidRPr="00936B90" w:rsidRDefault="004C1674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68.4</w:t>
            </w:r>
          </w:p>
        </w:tc>
        <w:tc>
          <w:tcPr>
            <w:tcW w:w="2388" w:type="dxa"/>
          </w:tcPr>
          <w:p w:rsidR="008B6B41" w:rsidRPr="00936B90" w:rsidRDefault="004C1674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62.3</w:t>
            </w:r>
          </w:p>
        </w:tc>
      </w:tr>
      <w:tr w:rsidR="008B6B41" w:rsidTr="008B6B41">
        <w:trPr>
          <w:trHeight w:val="467"/>
        </w:trPr>
        <w:tc>
          <w:tcPr>
            <w:tcW w:w="1851" w:type="dxa"/>
          </w:tcPr>
          <w:p w:rsidR="008B6B41" w:rsidRDefault="008B6B41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R + W + M</w:t>
            </w:r>
          </w:p>
        </w:tc>
        <w:tc>
          <w:tcPr>
            <w:tcW w:w="1284" w:type="dxa"/>
          </w:tcPr>
          <w:p w:rsidR="008B6B41" w:rsidRPr="00936B90" w:rsidRDefault="00BE3FD4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69.0</w:t>
            </w:r>
          </w:p>
        </w:tc>
        <w:tc>
          <w:tcPr>
            <w:tcW w:w="2378" w:type="dxa"/>
          </w:tcPr>
          <w:p w:rsidR="008B6B41" w:rsidRPr="00936B90" w:rsidRDefault="00BE3FD4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31.3</w:t>
            </w:r>
          </w:p>
        </w:tc>
        <w:tc>
          <w:tcPr>
            <w:tcW w:w="2378" w:type="dxa"/>
          </w:tcPr>
          <w:p w:rsidR="008B6B41" w:rsidRPr="00936B90" w:rsidRDefault="00BE3FD4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53.8</w:t>
            </w:r>
          </w:p>
        </w:tc>
        <w:tc>
          <w:tcPr>
            <w:tcW w:w="2388" w:type="dxa"/>
          </w:tcPr>
          <w:p w:rsidR="008B6B41" w:rsidRPr="00936B90" w:rsidRDefault="00BE3FD4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49.0</w:t>
            </w:r>
          </w:p>
        </w:tc>
      </w:tr>
    </w:tbl>
    <w:p w:rsidR="008B6B41" w:rsidRDefault="008B6B41" w:rsidP="00936B90">
      <w:pPr>
        <w:jc w:val="center"/>
        <w:rPr>
          <w:sz w:val="48"/>
          <w:u w:val="single"/>
        </w:rPr>
      </w:pPr>
    </w:p>
    <w:p w:rsidR="008B6B41" w:rsidRDefault="008B6B41" w:rsidP="008B6B41">
      <w:pPr>
        <w:rPr>
          <w:sz w:val="48"/>
          <w:u w:val="single"/>
        </w:rPr>
      </w:pPr>
    </w:p>
    <w:p w:rsidR="00DA7DFE" w:rsidRDefault="008B6B41" w:rsidP="008B6B41">
      <w:pPr>
        <w:rPr>
          <w:sz w:val="40"/>
        </w:rPr>
      </w:pPr>
      <w:r w:rsidRPr="008B6B41">
        <w:rPr>
          <w:sz w:val="40"/>
        </w:rPr>
        <w:t>Analysis of last year’s results</w:t>
      </w:r>
    </w:p>
    <w:p w:rsidR="009F632F" w:rsidRPr="009F632F" w:rsidRDefault="009F632F" w:rsidP="009F632F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9F632F">
        <w:rPr>
          <w:sz w:val="24"/>
          <w:szCs w:val="24"/>
        </w:rPr>
        <w:t xml:space="preserve"> Girls performed better than national standards in reading and grammar.</w:t>
      </w:r>
    </w:p>
    <w:p w:rsidR="009F632F" w:rsidRPr="009F632F" w:rsidRDefault="009F632F" w:rsidP="009F632F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9F632F">
        <w:rPr>
          <w:sz w:val="24"/>
          <w:szCs w:val="24"/>
        </w:rPr>
        <w:t>A greater percentage of girls reached the greater depth in maths and grammar compared to national standards.</w:t>
      </w:r>
    </w:p>
    <w:p w:rsidR="009F632F" w:rsidRPr="009F632F" w:rsidRDefault="009F632F" w:rsidP="009F632F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9F632F">
        <w:rPr>
          <w:sz w:val="24"/>
          <w:szCs w:val="24"/>
        </w:rPr>
        <w:t>Boys performed better than local and national standards in reading and maths.</w:t>
      </w:r>
    </w:p>
    <w:p w:rsidR="009F632F" w:rsidRPr="009F632F" w:rsidRDefault="009F632F" w:rsidP="009F632F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9F632F">
        <w:rPr>
          <w:sz w:val="24"/>
          <w:szCs w:val="24"/>
        </w:rPr>
        <w:t xml:space="preserve">A greater percentage of boys reached the greater depth in reading compared to schools in the local authority.  </w:t>
      </w:r>
    </w:p>
    <w:p w:rsidR="009F632F" w:rsidRPr="009F632F" w:rsidRDefault="009F632F" w:rsidP="009F632F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9F632F">
        <w:rPr>
          <w:sz w:val="24"/>
          <w:szCs w:val="24"/>
        </w:rPr>
        <w:t>A greater percentage of boys reached greater depth in maths and grammar compared to national statistics.</w:t>
      </w:r>
    </w:p>
    <w:p w:rsidR="008B6B41" w:rsidRDefault="008B6B41" w:rsidP="008B6B41">
      <w:pPr>
        <w:rPr>
          <w:sz w:val="40"/>
        </w:rPr>
      </w:pPr>
      <w:r>
        <w:rPr>
          <w:sz w:val="40"/>
        </w:rPr>
        <w:t>Background</w:t>
      </w:r>
    </w:p>
    <w:p w:rsidR="006A57B2" w:rsidRDefault="006A57B2" w:rsidP="008B6B41">
      <w:pPr>
        <w:rPr>
          <w:sz w:val="24"/>
          <w:szCs w:val="24"/>
        </w:rPr>
      </w:pPr>
      <w:r w:rsidRPr="006A57B2">
        <w:rPr>
          <w:sz w:val="24"/>
          <w:szCs w:val="24"/>
        </w:rPr>
        <w:t>There were some children with very challenging behaviour</w:t>
      </w:r>
      <w:r>
        <w:rPr>
          <w:sz w:val="24"/>
          <w:szCs w:val="24"/>
        </w:rPr>
        <w:t xml:space="preserve"> in this cohort.  This at times impacted on the learning of the class as the class teacher was occupied dealing with behaviour issues</w:t>
      </w:r>
      <w:r w:rsidR="00A95148">
        <w:rPr>
          <w:sz w:val="24"/>
          <w:szCs w:val="24"/>
        </w:rPr>
        <w:t>, this improved as the year went on</w:t>
      </w:r>
      <w:r>
        <w:rPr>
          <w:sz w:val="24"/>
          <w:szCs w:val="24"/>
        </w:rPr>
        <w:t>.</w:t>
      </w:r>
    </w:p>
    <w:p w:rsidR="006A57B2" w:rsidRDefault="00C35EC1" w:rsidP="008B6B41">
      <w:pPr>
        <w:rPr>
          <w:sz w:val="24"/>
          <w:szCs w:val="24"/>
        </w:rPr>
      </w:pPr>
      <w:r>
        <w:rPr>
          <w:sz w:val="24"/>
          <w:szCs w:val="24"/>
        </w:rPr>
        <w:t>One boy's mother was seriously ill and this resulted in him being looked after by another family for periods of time, social services were involved. He is also a young carer.</w:t>
      </w:r>
      <w:r w:rsidR="00A95148">
        <w:rPr>
          <w:sz w:val="24"/>
          <w:szCs w:val="24"/>
        </w:rPr>
        <w:t xml:space="preserve"> The child was at school for most of the time however it was uncertain how long he was going to remain in this situation.</w:t>
      </w:r>
      <w:r w:rsidR="00F03153">
        <w:rPr>
          <w:sz w:val="24"/>
          <w:szCs w:val="24"/>
        </w:rPr>
        <w:t xml:space="preserve"> </w:t>
      </w:r>
      <w:r w:rsidR="006D60D8">
        <w:rPr>
          <w:sz w:val="24"/>
          <w:szCs w:val="24"/>
        </w:rPr>
        <w:t>He was expected to reach expected for everything.</w:t>
      </w:r>
    </w:p>
    <w:p w:rsidR="00180B9B" w:rsidRDefault="00A95148" w:rsidP="008B6B41">
      <w:pPr>
        <w:rPr>
          <w:sz w:val="24"/>
          <w:szCs w:val="24"/>
        </w:rPr>
      </w:pPr>
      <w:r>
        <w:rPr>
          <w:sz w:val="24"/>
          <w:szCs w:val="24"/>
        </w:rPr>
        <w:t>Another young carer has the other parent in the forces – the parent was only at home during the weekend</w:t>
      </w:r>
      <w:r w:rsidR="00180B9B">
        <w:rPr>
          <w:sz w:val="24"/>
          <w:szCs w:val="24"/>
        </w:rPr>
        <w:t>.</w:t>
      </w:r>
    </w:p>
    <w:p w:rsidR="00C35EC1" w:rsidRDefault="00C35EC1" w:rsidP="008B6B41">
      <w:pPr>
        <w:rPr>
          <w:sz w:val="24"/>
          <w:szCs w:val="24"/>
        </w:rPr>
      </w:pPr>
      <w:r>
        <w:rPr>
          <w:sz w:val="24"/>
          <w:szCs w:val="24"/>
        </w:rPr>
        <w:t>Parental support</w:t>
      </w:r>
      <w:r w:rsidR="006D60D8">
        <w:rPr>
          <w:sz w:val="24"/>
          <w:szCs w:val="24"/>
        </w:rPr>
        <w:t xml:space="preserve"> as a cohort</w:t>
      </w:r>
      <w:r>
        <w:rPr>
          <w:sz w:val="24"/>
          <w:szCs w:val="24"/>
        </w:rPr>
        <w:t xml:space="preserve"> was inconsistent.</w:t>
      </w:r>
    </w:p>
    <w:p w:rsidR="00C35EC1" w:rsidRDefault="00C35EC1" w:rsidP="008B6B41">
      <w:pPr>
        <w:rPr>
          <w:sz w:val="24"/>
          <w:szCs w:val="24"/>
        </w:rPr>
      </w:pPr>
      <w:r>
        <w:rPr>
          <w:sz w:val="24"/>
          <w:szCs w:val="24"/>
        </w:rPr>
        <w:t>Two statemented children</w:t>
      </w:r>
      <w:r w:rsidR="00180B9B">
        <w:rPr>
          <w:sz w:val="24"/>
          <w:szCs w:val="24"/>
        </w:rPr>
        <w:t xml:space="preserve"> one behaviour and the other health</w:t>
      </w:r>
      <w:r>
        <w:rPr>
          <w:sz w:val="24"/>
          <w:szCs w:val="24"/>
        </w:rPr>
        <w:t>.</w:t>
      </w:r>
    </w:p>
    <w:p w:rsidR="00C35EC1" w:rsidRDefault="00C35EC1" w:rsidP="008B6B41">
      <w:pPr>
        <w:rPr>
          <w:sz w:val="24"/>
          <w:szCs w:val="24"/>
        </w:rPr>
      </w:pPr>
      <w:r>
        <w:rPr>
          <w:sz w:val="24"/>
          <w:szCs w:val="24"/>
        </w:rPr>
        <w:lastRenderedPageBreak/>
        <w:t>Several children were had poor attendance.</w:t>
      </w:r>
    </w:p>
    <w:p w:rsidR="00C35EC1" w:rsidRDefault="00C35EC1" w:rsidP="008B6B41">
      <w:pPr>
        <w:rPr>
          <w:sz w:val="24"/>
          <w:szCs w:val="24"/>
        </w:rPr>
      </w:pPr>
      <w:r>
        <w:rPr>
          <w:sz w:val="24"/>
          <w:szCs w:val="24"/>
        </w:rPr>
        <w:t xml:space="preserve">One child was </w:t>
      </w:r>
      <w:r w:rsidR="009F632F">
        <w:rPr>
          <w:sz w:val="24"/>
          <w:szCs w:val="24"/>
        </w:rPr>
        <w:t>transferred</w:t>
      </w:r>
      <w:r>
        <w:rPr>
          <w:sz w:val="24"/>
          <w:szCs w:val="24"/>
        </w:rPr>
        <w:t xml:space="preserve"> from </w:t>
      </w:r>
      <w:proofErr w:type="spellStart"/>
      <w:r>
        <w:rPr>
          <w:sz w:val="24"/>
          <w:szCs w:val="24"/>
        </w:rPr>
        <w:t>Coteford</w:t>
      </w:r>
      <w:proofErr w:type="spellEnd"/>
      <w:r>
        <w:rPr>
          <w:sz w:val="24"/>
          <w:szCs w:val="24"/>
        </w:rPr>
        <w:t>, they refused to go to school and only managed to attend for 8 1/2 days!</w:t>
      </w:r>
    </w:p>
    <w:p w:rsidR="00C35EC1" w:rsidRDefault="00180B9B" w:rsidP="008B6B41">
      <w:pPr>
        <w:rPr>
          <w:sz w:val="24"/>
          <w:szCs w:val="24"/>
        </w:rPr>
      </w:pPr>
      <w:r>
        <w:rPr>
          <w:sz w:val="24"/>
          <w:szCs w:val="24"/>
        </w:rPr>
        <w:t xml:space="preserve">A boy with severe eczema, this was very distracting for him during lessons, resulting to frequent visits to the medical room. </w:t>
      </w:r>
    </w:p>
    <w:p w:rsidR="008B6B41" w:rsidRDefault="008B6B41" w:rsidP="008B6B41">
      <w:pPr>
        <w:rPr>
          <w:sz w:val="40"/>
        </w:rPr>
      </w:pPr>
      <w:r>
        <w:rPr>
          <w:sz w:val="40"/>
        </w:rPr>
        <w:t>What we did differently this year</w:t>
      </w:r>
    </w:p>
    <w:p w:rsidR="00D42751" w:rsidRDefault="00D42751" w:rsidP="008B6B41">
      <w:pPr>
        <w:rPr>
          <w:sz w:val="24"/>
          <w:szCs w:val="24"/>
        </w:rPr>
      </w:pPr>
      <w:r>
        <w:rPr>
          <w:sz w:val="24"/>
          <w:szCs w:val="24"/>
        </w:rPr>
        <w:t>We did not teach guided reading in groups and we looked at texts as a whole class.  We also dedicated a whole lesson to this rather than short 15 minute sessions as taught before.</w:t>
      </w:r>
      <w:r w:rsidR="006D60D8">
        <w:rPr>
          <w:sz w:val="24"/>
          <w:szCs w:val="24"/>
        </w:rPr>
        <w:t xml:space="preserve"> This resulted in children reaching the expected standard increasing by 20%.</w:t>
      </w:r>
    </w:p>
    <w:p w:rsidR="00D42751" w:rsidRDefault="00D42751" w:rsidP="008B6B41">
      <w:pPr>
        <w:rPr>
          <w:sz w:val="24"/>
          <w:szCs w:val="24"/>
        </w:rPr>
      </w:pPr>
      <w:r>
        <w:rPr>
          <w:sz w:val="24"/>
          <w:szCs w:val="24"/>
        </w:rPr>
        <w:t xml:space="preserve">Targeted children were </w:t>
      </w:r>
      <w:r w:rsidR="0066095F">
        <w:rPr>
          <w:sz w:val="24"/>
          <w:szCs w:val="24"/>
        </w:rPr>
        <w:t>cal</w:t>
      </w:r>
      <w:r w:rsidR="006D60D8">
        <w:rPr>
          <w:sz w:val="24"/>
          <w:szCs w:val="24"/>
        </w:rPr>
        <w:t>led to read with an adult daily which accelerated their understanding and learning.</w:t>
      </w:r>
    </w:p>
    <w:p w:rsidR="0066095F" w:rsidRDefault="0066095F" w:rsidP="008B6B41">
      <w:pPr>
        <w:rPr>
          <w:sz w:val="24"/>
          <w:szCs w:val="24"/>
        </w:rPr>
      </w:pPr>
      <w:r>
        <w:rPr>
          <w:sz w:val="24"/>
          <w:szCs w:val="24"/>
        </w:rPr>
        <w:t>More emphasis was on the greater depth requirements for writing however this cohort had lots of gaps that had to be filled before they could progress.</w:t>
      </w:r>
    </w:p>
    <w:p w:rsidR="0066095F" w:rsidRDefault="0066095F" w:rsidP="008B6B41">
      <w:pPr>
        <w:rPr>
          <w:sz w:val="24"/>
          <w:szCs w:val="24"/>
        </w:rPr>
      </w:pPr>
      <w:r>
        <w:rPr>
          <w:sz w:val="24"/>
          <w:szCs w:val="24"/>
        </w:rPr>
        <w:t>All children used the Word Shark computer programme to assist with spelling practice.</w:t>
      </w:r>
    </w:p>
    <w:p w:rsidR="0066095F" w:rsidRDefault="0066095F" w:rsidP="008B6B41">
      <w:pPr>
        <w:rPr>
          <w:sz w:val="24"/>
          <w:szCs w:val="24"/>
        </w:rPr>
      </w:pPr>
      <w:r>
        <w:rPr>
          <w:sz w:val="24"/>
          <w:szCs w:val="24"/>
        </w:rPr>
        <w:t xml:space="preserve">Targeted children used Rapid Read and were supposed to use this programme at home, this was not as successful as we would have hoped. </w:t>
      </w:r>
    </w:p>
    <w:p w:rsidR="0066095F" w:rsidRPr="00D42751" w:rsidRDefault="0066095F" w:rsidP="008B6B41">
      <w:pPr>
        <w:rPr>
          <w:sz w:val="24"/>
          <w:szCs w:val="24"/>
        </w:rPr>
      </w:pPr>
      <w:r>
        <w:rPr>
          <w:sz w:val="24"/>
          <w:szCs w:val="24"/>
        </w:rPr>
        <w:t xml:space="preserve">HLTA supported the lower group in maths to take small groups to daily target problems on the day of the teaching. </w:t>
      </w:r>
    </w:p>
    <w:p w:rsidR="008B6B41" w:rsidRDefault="008B6B41" w:rsidP="008B6B41">
      <w:pPr>
        <w:rPr>
          <w:sz w:val="40"/>
        </w:rPr>
      </w:pPr>
      <w:r>
        <w:rPr>
          <w:sz w:val="40"/>
        </w:rPr>
        <w:t>Actions this year to achieve for predicted results</w:t>
      </w:r>
    </w:p>
    <w:p w:rsidR="0066095F" w:rsidRDefault="0066095F" w:rsidP="008B6B41">
      <w:pPr>
        <w:rPr>
          <w:sz w:val="24"/>
          <w:szCs w:val="24"/>
        </w:rPr>
      </w:pPr>
      <w:r>
        <w:rPr>
          <w:sz w:val="24"/>
          <w:szCs w:val="24"/>
        </w:rPr>
        <w:t>Extra teacher 1/2 a day each week for targeted interventions especially for greater depth in writing.</w:t>
      </w:r>
    </w:p>
    <w:p w:rsidR="0066095F" w:rsidRDefault="0066095F" w:rsidP="008B6B41">
      <w:pPr>
        <w:rPr>
          <w:sz w:val="24"/>
          <w:szCs w:val="24"/>
        </w:rPr>
      </w:pPr>
      <w:r>
        <w:rPr>
          <w:sz w:val="24"/>
          <w:szCs w:val="24"/>
        </w:rPr>
        <w:t>Inset with year 5 teachers to show them the criteria for what i</w:t>
      </w:r>
      <w:r w:rsidR="009F632F">
        <w:rPr>
          <w:sz w:val="24"/>
          <w:szCs w:val="24"/>
        </w:rPr>
        <w:t>s expected at the end of year 5</w:t>
      </w:r>
      <w:r>
        <w:rPr>
          <w:sz w:val="24"/>
          <w:szCs w:val="24"/>
        </w:rPr>
        <w:t xml:space="preserve"> so that they make sure that some of the gaps are filled before they get to year 6.</w:t>
      </w:r>
    </w:p>
    <w:p w:rsidR="0066095F" w:rsidRDefault="0066095F" w:rsidP="008B6B41">
      <w:pPr>
        <w:rPr>
          <w:sz w:val="24"/>
          <w:szCs w:val="24"/>
        </w:rPr>
      </w:pPr>
      <w:r>
        <w:rPr>
          <w:sz w:val="24"/>
          <w:szCs w:val="24"/>
        </w:rPr>
        <w:t>Moderation with year 5 so that their marking is close</w:t>
      </w:r>
      <w:r w:rsidR="00CD0CD8">
        <w:rPr>
          <w:sz w:val="24"/>
          <w:szCs w:val="24"/>
        </w:rPr>
        <w:t>r to what is expected at year 6.</w:t>
      </w:r>
    </w:p>
    <w:p w:rsidR="00CD0CD8" w:rsidRDefault="00CD0CD8" w:rsidP="008B6B41">
      <w:pPr>
        <w:rPr>
          <w:sz w:val="24"/>
          <w:szCs w:val="24"/>
        </w:rPr>
      </w:pPr>
      <w:r>
        <w:rPr>
          <w:sz w:val="24"/>
          <w:szCs w:val="24"/>
        </w:rPr>
        <w:t>Give children experience of a variety of vocabulary to enhance their choices when writing - this will be done with an extra grammar homework looking for synonyms, homonyms, etc. Also access to '</w:t>
      </w:r>
      <w:proofErr w:type="spellStart"/>
      <w:r>
        <w:rPr>
          <w:sz w:val="24"/>
          <w:szCs w:val="24"/>
        </w:rPr>
        <w:t>Descriptosaurus</w:t>
      </w:r>
      <w:proofErr w:type="spellEnd"/>
      <w:r>
        <w:rPr>
          <w:sz w:val="24"/>
          <w:szCs w:val="24"/>
        </w:rPr>
        <w:t xml:space="preserve">' a word bank at all times during the year. </w:t>
      </w:r>
    </w:p>
    <w:p w:rsidR="00CD0CD8" w:rsidRDefault="00CD0CD8" w:rsidP="008B6B41">
      <w:pPr>
        <w:rPr>
          <w:sz w:val="24"/>
          <w:szCs w:val="24"/>
        </w:rPr>
      </w:pPr>
      <w:r>
        <w:rPr>
          <w:sz w:val="24"/>
          <w:szCs w:val="24"/>
        </w:rPr>
        <w:t>Maintain the actions from last year for reading, include some more challenging texts to assist more children to gain higher marks.</w:t>
      </w:r>
    </w:p>
    <w:p w:rsidR="00CD0CD8" w:rsidRDefault="00CD0CD8" w:rsidP="008B6B41">
      <w:pPr>
        <w:rPr>
          <w:sz w:val="24"/>
          <w:szCs w:val="24"/>
        </w:rPr>
      </w:pPr>
      <w:r>
        <w:rPr>
          <w:sz w:val="24"/>
          <w:szCs w:val="24"/>
        </w:rPr>
        <w:t xml:space="preserve">Give the top set Maths more chances to gain </w:t>
      </w:r>
      <w:r w:rsidR="009F632F">
        <w:rPr>
          <w:sz w:val="24"/>
          <w:szCs w:val="24"/>
        </w:rPr>
        <w:t>breadth</w:t>
      </w:r>
      <w:r>
        <w:rPr>
          <w:sz w:val="24"/>
          <w:szCs w:val="24"/>
        </w:rPr>
        <w:t xml:space="preserve"> of knowledge</w:t>
      </w:r>
      <w:r w:rsidR="009F632F">
        <w:rPr>
          <w:sz w:val="24"/>
          <w:szCs w:val="24"/>
        </w:rPr>
        <w:t xml:space="preserve"> using extra teacher</w:t>
      </w:r>
      <w:r>
        <w:rPr>
          <w:sz w:val="24"/>
          <w:szCs w:val="24"/>
        </w:rPr>
        <w:t>.</w:t>
      </w:r>
    </w:p>
    <w:p w:rsidR="00CD0CD8" w:rsidRPr="0066095F" w:rsidRDefault="00CD0CD8" w:rsidP="008B6B41">
      <w:pPr>
        <w:rPr>
          <w:sz w:val="24"/>
          <w:szCs w:val="24"/>
        </w:rPr>
      </w:pPr>
    </w:p>
    <w:sectPr w:rsidR="00CD0CD8" w:rsidRPr="0066095F" w:rsidSect="00DA7D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1824C2"/>
    <w:multiLevelType w:val="hybridMultilevel"/>
    <w:tmpl w:val="7E60C0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7DFE"/>
    <w:rsid w:val="0004584C"/>
    <w:rsid w:val="00082A8D"/>
    <w:rsid w:val="00130E64"/>
    <w:rsid w:val="00180B9B"/>
    <w:rsid w:val="001A0F5B"/>
    <w:rsid w:val="002A7776"/>
    <w:rsid w:val="003C135D"/>
    <w:rsid w:val="004A6947"/>
    <w:rsid w:val="004C1674"/>
    <w:rsid w:val="005327CE"/>
    <w:rsid w:val="00572148"/>
    <w:rsid w:val="00645B9B"/>
    <w:rsid w:val="0066095F"/>
    <w:rsid w:val="00685EBA"/>
    <w:rsid w:val="006A57B2"/>
    <w:rsid w:val="006D60D8"/>
    <w:rsid w:val="00836789"/>
    <w:rsid w:val="008B6B41"/>
    <w:rsid w:val="00936B90"/>
    <w:rsid w:val="009A4A52"/>
    <w:rsid w:val="009F632F"/>
    <w:rsid w:val="00A95148"/>
    <w:rsid w:val="00AB7F47"/>
    <w:rsid w:val="00BE3FD4"/>
    <w:rsid w:val="00C0610B"/>
    <w:rsid w:val="00C35EC1"/>
    <w:rsid w:val="00CD0CD8"/>
    <w:rsid w:val="00D21F88"/>
    <w:rsid w:val="00D42751"/>
    <w:rsid w:val="00DA7DFE"/>
    <w:rsid w:val="00E01A3B"/>
    <w:rsid w:val="00E47EBE"/>
    <w:rsid w:val="00F03153"/>
    <w:rsid w:val="00F95490"/>
    <w:rsid w:val="00FB04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F33B335-6638-4DBF-8EC5-BD82E46D7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1A3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A7D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63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EA5BB57</Template>
  <TotalTime>0</TotalTime>
  <Pages>4</Pages>
  <Words>730</Words>
  <Characters>4166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Harlyn Primary School</Company>
  <LinksUpToDate>false</LinksUpToDate>
  <CharactersWithSpaces>4887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Charlene Hughes</dc:creator>
  <cp:keywords/>
  <dc:description/>
  <cp:lastModifiedBy>Jones, Simon</cp:lastModifiedBy>
  <cp:revision>2</cp:revision>
  <dcterms:created xsi:type="dcterms:W3CDTF">2018-10-01T16:25:00Z</dcterms:created>
  <dcterms:modified xsi:type="dcterms:W3CDTF">2018-10-01T16:25:00Z</dcterms:modified>
</cp:coreProperties>
</file>