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61C" w:rsidRPr="00355A1F" w:rsidRDefault="0055357D" w:rsidP="00CA661C">
      <w:pPr>
        <w:pStyle w:val="NoSpacing"/>
        <w:jc w:val="center"/>
        <w:rPr>
          <w:b/>
          <w:sz w:val="24"/>
          <w:szCs w:val="24"/>
          <w:u w:val="single"/>
        </w:rPr>
      </w:pPr>
      <w:r w:rsidRPr="00355A1F">
        <w:rPr>
          <w:b/>
          <w:sz w:val="24"/>
          <w:szCs w:val="24"/>
          <w:u w:val="single"/>
        </w:rPr>
        <w:t>SEN</w:t>
      </w:r>
      <w:r w:rsidR="0075207B" w:rsidRPr="00355A1F">
        <w:rPr>
          <w:b/>
          <w:sz w:val="24"/>
          <w:szCs w:val="24"/>
          <w:u w:val="single"/>
        </w:rPr>
        <w:t xml:space="preserve">Co Report for the Governors – </w:t>
      </w:r>
      <w:r w:rsidR="00195CBA" w:rsidRPr="00355A1F">
        <w:rPr>
          <w:b/>
          <w:sz w:val="24"/>
          <w:szCs w:val="24"/>
          <w:u w:val="single"/>
        </w:rPr>
        <w:t xml:space="preserve">Summer Term </w:t>
      </w:r>
      <w:r w:rsidR="0075207B" w:rsidRPr="00355A1F">
        <w:rPr>
          <w:b/>
          <w:sz w:val="24"/>
          <w:szCs w:val="24"/>
          <w:u w:val="single"/>
        </w:rPr>
        <w:t>May</w:t>
      </w:r>
      <w:r w:rsidR="00CA661C" w:rsidRPr="00355A1F">
        <w:rPr>
          <w:b/>
          <w:sz w:val="24"/>
          <w:szCs w:val="24"/>
          <w:u w:val="single"/>
        </w:rPr>
        <w:t xml:space="preserve"> 2018</w:t>
      </w:r>
    </w:p>
    <w:p w:rsidR="00CA661C" w:rsidRPr="00355A1F" w:rsidRDefault="00CA661C" w:rsidP="0055357D">
      <w:pPr>
        <w:pStyle w:val="NoSpacing"/>
        <w:rPr>
          <w:sz w:val="24"/>
          <w:szCs w:val="24"/>
        </w:rPr>
      </w:pPr>
    </w:p>
    <w:p w:rsidR="0075207B" w:rsidRDefault="00351A2D" w:rsidP="0055357D">
      <w:pPr>
        <w:pStyle w:val="NoSpacing"/>
        <w:rPr>
          <w:b/>
          <w:sz w:val="24"/>
          <w:szCs w:val="24"/>
          <w:u w:val="single"/>
        </w:rPr>
      </w:pPr>
      <w:r w:rsidRPr="00355A1F">
        <w:rPr>
          <w:b/>
          <w:sz w:val="24"/>
          <w:szCs w:val="24"/>
          <w:u w:val="single"/>
        </w:rPr>
        <w:t>P</w:t>
      </w:r>
      <w:r w:rsidR="0075207B" w:rsidRPr="00355A1F">
        <w:rPr>
          <w:b/>
          <w:sz w:val="24"/>
          <w:szCs w:val="24"/>
          <w:u w:val="single"/>
        </w:rPr>
        <w:t xml:space="preserve">ersonnel – </w:t>
      </w:r>
    </w:p>
    <w:p w:rsidR="000B774B" w:rsidRPr="00355A1F" w:rsidRDefault="000B774B" w:rsidP="0055357D">
      <w:pPr>
        <w:pStyle w:val="NoSpacing"/>
        <w:rPr>
          <w:b/>
          <w:sz w:val="24"/>
          <w:szCs w:val="24"/>
          <w:u w:val="single"/>
        </w:rPr>
      </w:pPr>
    </w:p>
    <w:p w:rsidR="00013564" w:rsidRPr="00355A1F" w:rsidRDefault="00013564" w:rsidP="0055357D">
      <w:pPr>
        <w:pStyle w:val="NoSpacing"/>
        <w:rPr>
          <w:sz w:val="24"/>
          <w:szCs w:val="24"/>
        </w:rPr>
      </w:pPr>
      <w:r w:rsidRPr="00355A1F">
        <w:rPr>
          <w:sz w:val="24"/>
          <w:szCs w:val="24"/>
        </w:rPr>
        <w:t xml:space="preserve">A few changes in personnel as follow: - </w:t>
      </w:r>
    </w:p>
    <w:p w:rsidR="0075207B" w:rsidRPr="00355A1F" w:rsidRDefault="00013564" w:rsidP="0055357D">
      <w:pPr>
        <w:pStyle w:val="NoSpacing"/>
        <w:numPr>
          <w:ilvl w:val="0"/>
          <w:numId w:val="40"/>
        </w:numPr>
        <w:rPr>
          <w:sz w:val="24"/>
          <w:szCs w:val="24"/>
        </w:rPr>
      </w:pPr>
      <w:r w:rsidRPr="00355A1F">
        <w:rPr>
          <w:sz w:val="24"/>
          <w:szCs w:val="24"/>
        </w:rPr>
        <w:t xml:space="preserve">We welcome </w:t>
      </w:r>
      <w:r w:rsidR="0075207B" w:rsidRPr="00355A1F">
        <w:rPr>
          <w:sz w:val="24"/>
          <w:szCs w:val="24"/>
        </w:rPr>
        <w:t xml:space="preserve">Sharon Trotter on board </w:t>
      </w:r>
      <w:r w:rsidRPr="00355A1F">
        <w:rPr>
          <w:sz w:val="24"/>
          <w:szCs w:val="24"/>
        </w:rPr>
        <w:t xml:space="preserve">as a SEN Teaching Assistant supporting </w:t>
      </w:r>
      <w:r w:rsidR="0075207B" w:rsidRPr="00355A1F">
        <w:rPr>
          <w:sz w:val="24"/>
          <w:szCs w:val="24"/>
        </w:rPr>
        <w:t xml:space="preserve">AW </w:t>
      </w:r>
      <w:r w:rsidRPr="00355A1F">
        <w:rPr>
          <w:sz w:val="24"/>
          <w:szCs w:val="24"/>
        </w:rPr>
        <w:t>in the morning (1M) and</w:t>
      </w:r>
      <w:r w:rsidR="0075207B" w:rsidRPr="00355A1F">
        <w:rPr>
          <w:sz w:val="24"/>
          <w:szCs w:val="24"/>
        </w:rPr>
        <w:t xml:space="preserve"> WD (RS)</w:t>
      </w:r>
      <w:r w:rsidRPr="00355A1F">
        <w:rPr>
          <w:sz w:val="24"/>
          <w:szCs w:val="24"/>
        </w:rPr>
        <w:t xml:space="preserve"> in the afternoon. </w:t>
      </w:r>
    </w:p>
    <w:p w:rsidR="00013564" w:rsidRPr="00355A1F" w:rsidRDefault="002F459F" w:rsidP="0055357D">
      <w:pPr>
        <w:pStyle w:val="NoSpacing"/>
        <w:numPr>
          <w:ilvl w:val="0"/>
          <w:numId w:val="40"/>
        </w:numPr>
        <w:rPr>
          <w:sz w:val="24"/>
          <w:szCs w:val="24"/>
        </w:rPr>
      </w:pPr>
      <w:r w:rsidRPr="00355A1F">
        <w:rPr>
          <w:sz w:val="24"/>
          <w:szCs w:val="24"/>
        </w:rPr>
        <w:t xml:space="preserve">Sharon Dimauro is </w:t>
      </w:r>
      <w:r w:rsidR="00013564" w:rsidRPr="00355A1F">
        <w:rPr>
          <w:sz w:val="24"/>
          <w:szCs w:val="24"/>
        </w:rPr>
        <w:t xml:space="preserve">now </w:t>
      </w:r>
      <w:r w:rsidRPr="00355A1F">
        <w:rPr>
          <w:sz w:val="24"/>
          <w:szCs w:val="24"/>
        </w:rPr>
        <w:t>supporting a chi</w:t>
      </w:r>
      <w:r w:rsidR="00013564" w:rsidRPr="00355A1F">
        <w:rPr>
          <w:sz w:val="24"/>
          <w:szCs w:val="24"/>
        </w:rPr>
        <w:t xml:space="preserve">ld in Year 5 in the mornings instead of </w:t>
      </w:r>
      <w:r w:rsidRPr="00355A1F">
        <w:rPr>
          <w:sz w:val="24"/>
          <w:szCs w:val="24"/>
        </w:rPr>
        <w:t xml:space="preserve">Cecile </w:t>
      </w:r>
      <w:r w:rsidR="00013564" w:rsidRPr="00355A1F">
        <w:rPr>
          <w:sz w:val="24"/>
          <w:szCs w:val="24"/>
        </w:rPr>
        <w:t>Khan who instead is supporting Year 1</w:t>
      </w:r>
      <w:r w:rsidRPr="00355A1F">
        <w:rPr>
          <w:sz w:val="24"/>
          <w:szCs w:val="24"/>
        </w:rPr>
        <w:t>.</w:t>
      </w:r>
    </w:p>
    <w:p w:rsidR="00013564" w:rsidRPr="00355A1F" w:rsidRDefault="00013564" w:rsidP="0055357D">
      <w:pPr>
        <w:pStyle w:val="NoSpacing"/>
        <w:numPr>
          <w:ilvl w:val="0"/>
          <w:numId w:val="40"/>
        </w:numPr>
        <w:rPr>
          <w:sz w:val="24"/>
          <w:szCs w:val="24"/>
        </w:rPr>
      </w:pPr>
      <w:r w:rsidRPr="00355A1F">
        <w:rPr>
          <w:sz w:val="24"/>
          <w:szCs w:val="24"/>
        </w:rPr>
        <w:t xml:space="preserve">Haidee Coles, Nursery, has been able to spend a couple of afternoons a week working her way through some of the SEN Admin and it has been much appreciated. </w:t>
      </w:r>
    </w:p>
    <w:p w:rsidR="002F459F" w:rsidRDefault="002F459F" w:rsidP="0055357D">
      <w:pPr>
        <w:pStyle w:val="NoSpacing"/>
        <w:numPr>
          <w:ilvl w:val="0"/>
          <w:numId w:val="40"/>
        </w:numPr>
        <w:rPr>
          <w:sz w:val="24"/>
          <w:szCs w:val="24"/>
        </w:rPr>
      </w:pPr>
      <w:r w:rsidRPr="00355A1F">
        <w:rPr>
          <w:sz w:val="24"/>
          <w:szCs w:val="24"/>
        </w:rPr>
        <w:t xml:space="preserve"> Prerna Bavaria has left Harlyn </w:t>
      </w:r>
      <w:r w:rsidR="00013564" w:rsidRPr="00355A1F">
        <w:rPr>
          <w:sz w:val="24"/>
          <w:szCs w:val="24"/>
        </w:rPr>
        <w:t xml:space="preserve">and last Friday </w:t>
      </w:r>
      <w:r w:rsidRPr="00355A1F">
        <w:rPr>
          <w:sz w:val="24"/>
          <w:szCs w:val="24"/>
        </w:rPr>
        <w:t xml:space="preserve">interviews </w:t>
      </w:r>
      <w:r w:rsidR="00013564" w:rsidRPr="00355A1F">
        <w:rPr>
          <w:sz w:val="24"/>
          <w:szCs w:val="24"/>
        </w:rPr>
        <w:t xml:space="preserve">were held for a replacement full-time </w:t>
      </w:r>
      <w:r w:rsidRPr="00355A1F">
        <w:rPr>
          <w:sz w:val="24"/>
          <w:szCs w:val="24"/>
        </w:rPr>
        <w:t xml:space="preserve">teaching assistant. </w:t>
      </w:r>
    </w:p>
    <w:p w:rsidR="00BF39B2" w:rsidRPr="00143852" w:rsidRDefault="00BF39B2" w:rsidP="00BF39B2">
      <w:pPr>
        <w:pStyle w:val="NoSpacing"/>
        <w:numPr>
          <w:ilvl w:val="0"/>
          <w:numId w:val="40"/>
        </w:numPr>
        <w:rPr>
          <w:sz w:val="24"/>
          <w:szCs w:val="24"/>
        </w:rPr>
      </w:pPr>
      <w:r w:rsidRPr="00143852">
        <w:rPr>
          <w:sz w:val="24"/>
          <w:szCs w:val="24"/>
        </w:rPr>
        <w:t>It is currently “all hands on deck” with Year 6 and for the last 2 terms – Yvonne Hillier, SEN Teacher has been supporting Maths for Year 6 on a daily basis, Kate Turnell has been supporting comprehension. Caroline Besley and Yvonne have been in class from Weds to Fri afternoon so that the class teachers can run appropriate interventions. I have tried to help out with any of the Maths groups where possible.</w:t>
      </w:r>
    </w:p>
    <w:p w:rsidR="00013564" w:rsidRPr="00355A1F" w:rsidRDefault="00013564" w:rsidP="00013564">
      <w:pPr>
        <w:pStyle w:val="NoSpacing"/>
        <w:rPr>
          <w:sz w:val="24"/>
          <w:szCs w:val="24"/>
        </w:rPr>
      </w:pPr>
    </w:p>
    <w:p w:rsidR="00013564" w:rsidRPr="00355A1F" w:rsidRDefault="00013564" w:rsidP="00013564">
      <w:pPr>
        <w:pStyle w:val="NoSpacing"/>
        <w:rPr>
          <w:b/>
          <w:sz w:val="24"/>
          <w:szCs w:val="24"/>
          <w:u w:val="single"/>
        </w:rPr>
      </w:pPr>
      <w:r w:rsidRPr="00355A1F">
        <w:rPr>
          <w:b/>
          <w:sz w:val="24"/>
          <w:szCs w:val="24"/>
          <w:u w:val="single"/>
        </w:rPr>
        <w:t xml:space="preserve">Training – </w:t>
      </w:r>
    </w:p>
    <w:p w:rsidR="00013564" w:rsidRPr="00355A1F" w:rsidRDefault="00013564" w:rsidP="00013564">
      <w:pPr>
        <w:pStyle w:val="NoSpacing"/>
        <w:rPr>
          <w:b/>
          <w:sz w:val="24"/>
          <w:szCs w:val="24"/>
        </w:rPr>
      </w:pPr>
    </w:p>
    <w:p w:rsidR="00013564" w:rsidRPr="00355A1F" w:rsidRDefault="00013564" w:rsidP="00013564">
      <w:pPr>
        <w:pStyle w:val="NoSpacing"/>
        <w:numPr>
          <w:ilvl w:val="0"/>
          <w:numId w:val="41"/>
        </w:numPr>
        <w:rPr>
          <w:sz w:val="24"/>
          <w:szCs w:val="24"/>
        </w:rPr>
      </w:pPr>
      <w:r w:rsidRPr="00355A1F">
        <w:rPr>
          <w:sz w:val="24"/>
          <w:szCs w:val="24"/>
        </w:rPr>
        <w:t xml:space="preserve">The Support staff are continuing to study in their own time and working their way through the Understanding Children’s Mental Health and Counselling Skills courses. Cat, Inclusion Commitment Link ASD </w:t>
      </w:r>
      <w:r w:rsidR="007E3452" w:rsidRPr="00355A1F">
        <w:rPr>
          <w:sz w:val="24"/>
          <w:szCs w:val="24"/>
        </w:rPr>
        <w:t>Specialist</w:t>
      </w:r>
      <w:r w:rsidRPr="00355A1F">
        <w:rPr>
          <w:sz w:val="24"/>
          <w:szCs w:val="24"/>
        </w:rPr>
        <w:t xml:space="preserve"> from the Borough has been into school to observe some of the staff putting their counselling skills into practice.</w:t>
      </w:r>
    </w:p>
    <w:p w:rsidR="0075207B" w:rsidRPr="00355A1F" w:rsidRDefault="00013564" w:rsidP="00013564">
      <w:pPr>
        <w:pStyle w:val="NoSpacing"/>
        <w:numPr>
          <w:ilvl w:val="0"/>
          <w:numId w:val="41"/>
        </w:numPr>
        <w:rPr>
          <w:sz w:val="24"/>
          <w:szCs w:val="24"/>
        </w:rPr>
      </w:pPr>
      <w:r w:rsidRPr="00355A1F">
        <w:rPr>
          <w:sz w:val="24"/>
          <w:szCs w:val="24"/>
        </w:rPr>
        <w:t xml:space="preserve">Sarah Tosdevin and Yvonne Hiller continue to attend the Borough SENCo forums and </w:t>
      </w:r>
      <w:r w:rsidR="00301D2D">
        <w:rPr>
          <w:sz w:val="24"/>
          <w:szCs w:val="24"/>
        </w:rPr>
        <w:t xml:space="preserve">were </w:t>
      </w:r>
      <w:r w:rsidRPr="00355A1F">
        <w:rPr>
          <w:sz w:val="24"/>
          <w:szCs w:val="24"/>
        </w:rPr>
        <w:t xml:space="preserve">also sent </w:t>
      </w:r>
      <w:r w:rsidR="00301D2D">
        <w:rPr>
          <w:sz w:val="24"/>
          <w:szCs w:val="24"/>
        </w:rPr>
        <w:t xml:space="preserve">on </w:t>
      </w:r>
      <w:r w:rsidRPr="00355A1F">
        <w:rPr>
          <w:sz w:val="24"/>
          <w:szCs w:val="24"/>
        </w:rPr>
        <w:t xml:space="preserve">“Preparation of Outcomes” training recently. </w:t>
      </w:r>
    </w:p>
    <w:p w:rsidR="00013564" w:rsidRPr="00355A1F" w:rsidRDefault="00013564" w:rsidP="00013564">
      <w:pPr>
        <w:pStyle w:val="NoSpacing"/>
        <w:numPr>
          <w:ilvl w:val="0"/>
          <w:numId w:val="41"/>
        </w:numPr>
        <w:rPr>
          <w:sz w:val="24"/>
          <w:szCs w:val="24"/>
        </w:rPr>
      </w:pPr>
      <w:r w:rsidRPr="00355A1F">
        <w:rPr>
          <w:sz w:val="24"/>
          <w:szCs w:val="24"/>
        </w:rPr>
        <w:t xml:space="preserve">As part of a Mental Health Working Party across the Borough (organised and run by Hillside School) Maureen Holden, Welfare </w:t>
      </w:r>
      <w:r w:rsidR="007E3452" w:rsidRPr="00355A1F">
        <w:rPr>
          <w:sz w:val="24"/>
          <w:szCs w:val="24"/>
        </w:rPr>
        <w:t>Officer</w:t>
      </w:r>
      <w:r w:rsidRPr="00355A1F">
        <w:rPr>
          <w:sz w:val="24"/>
          <w:szCs w:val="24"/>
        </w:rPr>
        <w:t xml:space="preserve">, Annie, Senior SMSA, Jo Cassells, TA and SMSA, Kim Carvell, SEN </w:t>
      </w:r>
      <w:r w:rsidR="007E3452" w:rsidRPr="00355A1F">
        <w:rPr>
          <w:sz w:val="24"/>
          <w:szCs w:val="24"/>
        </w:rPr>
        <w:t>TA and</w:t>
      </w:r>
      <w:r w:rsidRPr="00355A1F">
        <w:rPr>
          <w:sz w:val="24"/>
          <w:szCs w:val="24"/>
        </w:rPr>
        <w:t xml:space="preserve"> Yvonne Hillier, SEN Teacher attended </w:t>
      </w:r>
      <w:r w:rsidR="007E3452" w:rsidRPr="00355A1F">
        <w:rPr>
          <w:sz w:val="24"/>
          <w:szCs w:val="24"/>
        </w:rPr>
        <w:t>training</w:t>
      </w:r>
      <w:r w:rsidRPr="00355A1F">
        <w:rPr>
          <w:sz w:val="24"/>
          <w:szCs w:val="24"/>
        </w:rPr>
        <w:t xml:space="preserve"> on supporting “Mental </w:t>
      </w:r>
      <w:r w:rsidR="007E3452" w:rsidRPr="00355A1F">
        <w:rPr>
          <w:sz w:val="24"/>
          <w:szCs w:val="24"/>
        </w:rPr>
        <w:t>Health</w:t>
      </w:r>
      <w:r w:rsidRPr="00355A1F">
        <w:rPr>
          <w:sz w:val="24"/>
          <w:szCs w:val="24"/>
        </w:rPr>
        <w:t xml:space="preserve">” across the school with a focus on “Attachment Disorder”. </w:t>
      </w:r>
    </w:p>
    <w:p w:rsidR="00BF39B2" w:rsidRPr="00355A1F" w:rsidRDefault="00013564" w:rsidP="0055357D">
      <w:pPr>
        <w:pStyle w:val="NoSpacing"/>
        <w:numPr>
          <w:ilvl w:val="0"/>
          <w:numId w:val="41"/>
        </w:numPr>
        <w:rPr>
          <w:sz w:val="24"/>
          <w:szCs w:val="24"/>
        </w:rPr>
      </w:pPr>
      <w:r w:rsidRPr="00355A1F">
        <w:rPr>
          <w:sz w:val="24"/>
          <w:szCs w:val="24"/>
        </w:rPr>
        <w:t xml:space="preserve">Kim Carvell is continuing her training for her Play Therapy Qualification </w:t>
      </w:r>
      <w:r w:rsidR="00BF39B2" w:rsidRPr="00355A1F">
        <w:rPr>
          <w:sz w:val="24"/>
          <w:szCs w:val="24"/>
        </w:rPr>
        <w:t>a</w:t>
      </w:r>
      <w:r w:rsidRPr="00355A1F">
        <w:rPr>
          <w:sz w:val="24"/>
          <w:szCs w:val="24"/>
        </w:rPr>
        <w:t>nd has now attended 5 out of t</w:t>
      </w:r>
      <w:r w:rsidR="00BF39B2" w:rsidRPr="00355A1F">
        <w:rPr>
          <w:sz w:val="24"/>
          <w:szCs w:val="24"/>
        </w:rPr>
        <w:t>he 12 sessions at the weekends.</w:t>
      </w:r>
    </w:p>
    <w:p w:rsidR="00991BE5" w:rsidRDefault="00991BE5" w:rsidP="00BF39B2">
      <w:pPr>
        <w:pStyle w:val="NoSpacing"/>
        <w:rPr>
          <w:b/>
          <w:sz w:val="24"/>
          <w:szCs w:val="24"/>
        </w:rPr>
      </w:pPr>
    </w:p>
    <w:p w:rsidR="0075207B" w:rsidRDefault="00BF39B2" w:rsidP="00BF39B2">
      <w:pPr>
        <w:pStyle w:val="NoSpacing"/>
        <w:rPr>
          <w:b/>
          <w:sz w:val="24"/>
          <w:szCs w:val="24"/>
          <w:u w:val="single"/>
        </w:rPr>
      </w:pPr>
      <w:r w:rsidRPr="00355A1F">
        <w:rPr>
          <w:b/>
          <w:sz w:val="24"/>
          <w:szCs w:val="24"/>
        </w:rPr>
        <w:t>S</w:t>
      </w:r>
      <w:r w:rsidR="0075207B" w:rsidRPr="00355A1F">
        <w:rPr>
          <w:b/>
          <w:sz w:val="24"/>
          <w:szCs w:val="24"/>
          <w:u w:val="single"/>
        </w:rPr>
        <w:t xml:space="preserve">uccesses </w:t>
      </w:r>
      <w:r w:rsidR="000B774B">
        <w:rPr>
          <w:b/>
          <w:sz w:val="24"/>
          <w:szCs w:val="24"/>
          <w:u w:val="single"/>
        </w:rPr>
        <w:t>-</w:t>
      </w:r>
    </w:p>
    <w:p w:rsidR="000B774B" w:rsidRDefault="000B774B" w:rsidP="00BF39B2">
      <w:pPr>
        <w:pStyle w:val="NoSpacing"/>
        <w:rPr>
          <w:b/>
          <w:sz w:val="24"/>
          <w:szCs w:val="24"/>
          <w:u w:val="single"/>
        </w:rPr>
      </w:pPr>
    </w:p>
    <w:p w:rsidR="00890499" w:rsidRPr="00890499" w:rsidRDefault="00890499" w:rsidP="00890499">
      <w:pPr>
        <w:pStyle w:val="NoSpacing"/>
        <w:numPr>
          <w:ilvl w:val="0"/>
          <w:numId w:val="45"/>
        </w:numPr>
        <w:rPr>
          <w:sz w:val="24"/>
          <w:szCs w:val="24"/>
        </w:rPr>
      </w:pPr>
      <w:r w:rsidRPr="00890499">
        <w:rPr>
          <w:sz w:val="24"/>
          <w:szCs w:val="24"/>
        </w:rPr>
        <w:t xml:space="preserve">Sharing the impact of class daily reading - </w:t>
      </w:r>
    </w:p>
    <w:p w:rsidR="003630A3" w:rsidRPr="00890499" w:rsidRDefault="003630A3" w:rsidP="00BF39B2">
      <w:pPr>
        <w:pStyle w:val="NoSpacing"/>
        <w:rPr>
          <w:sz w:val="24"/>
          <w:szCs w:val="24"/>
        </w:rPr>
      </w:pPr>
    </w:p>
    <w:p w:rsidR="003630A3" w:rsidRPr="003630A3" w:rsidRDefault="003630A3" w:rsidP="00BF39B2">
      <w:pPr>
        <w:pStyle w:val="NoSpacing"/>
        <w:rPr>
          <w:b/>
          <w:sz w:val="24"/>
          <w:szCs w:val="24"/>
        </w:rPr>
      </w:pPr>
      <w:r w:rsidRPr="003630A3">
        <w:rPr>
          <w:b/>
          <w:sz w:val="24"/>
          <w:szCs w:val="24"/>
        </w:rPr>
        <w:t xml:space="preserve">Criteria for Daily Readers – </w:t>
      </w:r>
    </w:p>
    <w:p w:rsidR="003630A3" w:rsidRPr="003630A3" w:rsidRDefault="003630A3" w:rsidP="00BF39B2">
      <w:pPr>
        <w:pStyle w:val="NoSpacing"/>
        <w:rPr>
          <w:b/>
          <w:sz w:val="24"/>
          <w:szCs w:val="24"/>
        </w:rPr>
      </w:pPr>
    </w:p>
    <w:p w:rsidR="003630A3" w:rsidRPr="003630A3" w:rsidRDefault="003630A3" w:rsidP="003630A3">
      <w:pPr>
        <w:pStyle w:val="NoSpacing"/>
        <w:numPr>
          <w:ilvl w:val="0"/>
          <w:numId w:val="44"/>
        </w:numPr>
        <w:rPr>
          <w:sz w:val="24"/>
          <w:szCs w:val="24"/>
        </w:rPr>
      </w:pPr>
      <w:r w:rsidRPr="003630A3">
        <w:rPr>
          <w:sz w:val="24"/>
          <w:szCs w:val="24"/>
        </w:rPr>
        <w:t xml:space="preserve">Slow progress – could be EAL or SEN </w:t>
      </w:r>
    </w:p>
    <w:p w:rsidR="003630A3" w:rsidRPr="003630A3" w:rsidRDefault="003630A3" w:rsidP="003630A3">
      <w:pPr>
        <w:pStyle w:val="NoSpacing"/>
        <w:numPr>
          <w:ilvl w:val="0"/>
          <w:numId w:val="44"/>
        </w:numPr>
        <w:rPr>
          <w:sz w:val="24"/>
          <w:szCs w:val="24"/>
        </w:rPr>
      </w:pPr>
      <w:r w:rsidRPr="003630A3">
        <w:rPr>
          <w:sz w:val="24"/>
          <w:szCs w:val="24"/>
        </w:rPr>
        <w:t xml:space="preserve">Reluctant Readers </w:t>
      </w:r>
    </w:p>
    <w:p w:rsidR="003630A3" w:rsidRDefault="003630A3" w:rsidP="003630A3">
      <w:pPr>
        <w:pStyle w:val="NoSpacing"/>
        <w:numPr>
          <w:ilvl w:val="0"/>
          <w:numId w:val="44"/>
        </w:numPr>
        <w:rPr>
          <w:sz w:val="24"/>
          <w:szCs w:val="24"/>
        </w:rPr>
      </w:pPr>
      <w:r w:rsidRPr="003630A3">
        <w:rPr>
          <w:sz w:val="24"/>
          <w:szCs w:val="24"/>
        </w:rPr>
        <w:lastRenderedPageBreak/>
        <w:t xml:space="preserve">Little or no support with reading at home. </w:t>
      </w:r>
    </w:p>
    <w:p w:rsidR="003630A3" w:rsidRDefault="003630A3" w:rsidP="003630A3">
      <w:pPr>
        <w:pStyle w:val="NoSpacing"/>
        <w:rPr>
          <w:sz w:val="24"/>
          <w:szCs w:val="24"/>
        </w:rPr>
      </w:pPr>
    </w:p>
    <w:p w:rsidR="003630A3" w:rsidRPr="003630A3" w:rsidRDefault="003630A3" w:rsidP="003630A3">
      <w:pPr>
        <w:pStyle w:val="NoSpacing"/>
        <w:rPr>
          <w:sz w:val="24"/>
          <w:szCs w:val="24"/>
        </w:rPr>
      </w:pPr>
      <w:r>
        <w:rPr>
          <w:sz w:val="24"/>
          <w:szCs w:val="24"/>
        </w:rPr>
        <w:t xml:space="preserve">Please note Reception Daily Reading Folder has been established for the Summer Term. </w:t>
      </w:r>
    </w:p>
    <w:p w:rsidR="00BF39B2" w:rsidRDefault="00BF39B2" w:rsidP="00BF39B2">
      <w:pPr>
        <w:pStyle w:val="NoSpacing"/>
        <w:rPr>
          <w:b/>
          <w:sz w:val="24"/>
          <w:szCs w:val="24"/>
          <w:u w:val="single"/>
        </w:rPr>
      </w:pPr>
    </w:p>
    <w:tbl>
      <w:tblPr>
        <w:tblStyle w:val="TableGrid"/>
        <w:tblW w:w="0" w:type="auto"/>
        <w:tblLook w:val="04A0" w:firstRow="1" w:lastRow="0" w:firstColumn="1" w:lastColumn="0" w:noHBand="0" w:noVBand="1"/>
      </w:tblPr>
      <w:tblGrid>
        <w:gridCol w:w="1773"/>
        <w:gridCol w:w="1881"/>
        <w:gridCol w:w="2065"/>
        <w:gridCol w:w="1915"/>
        <w:gridCol w:w="1608"/>
      </w:tblGrid>
      <w:tr w:rsidR="003630A3" w:rsidTr="00733CCB">
        <w:tc>
          <w:tcPr>
            <w:tcW w:w="9242" w:type="dxa"/>
            <w:gridSpan w:val="5"/>
          </w:tcPr>
          <w:p w:rsidR="003630A3" w:rsidRDefault="003630A3" w:rsidP="003630A3">
            <w:pPr>
              <w:pStyle w:val="NoSpacing"/>
              <w:jc w:val="center"/>
              <w:rPr>
                <w:b/>
                <w:sz w:val="28"/>
                <w:szCs w:val="28"/>
                <w:u w:val="single"/>
              </w:rPr>
            </w:pPr>
            <w:r w:rsidRPr="003630A3">
              <w:rPr>
                <w:b/>
                <w:sz w:val="28"/>
                <w:szCs w:val="28"/>
                <w:u w:val="single"/>
              </w:rPr>
              <w:t>Report on the Impact of Class daily Reading Interventions.</w:t>
            </w:r>
          </w:p>
          <w:p w:rsidR="003630A3" w:rsidRDefault="003630A3" w:rsidP="003630A3">
            <w:pPr>
              <w:pStyle w:val="NoSpacing"/>
              <w:jc w:val="center"/>
              <w:rPr>
                <w:b/>
                <w:sz w:val="28"/>
                <w:szCs w:val="28"/>
                <w:u w:val="single"/>
              </w:rPr>
            </w:pPr>
            <w:r>
              <w:rPr>
                <w:b/>
                <w:sz w:val="28"/>
                <w:szCs w:val="28"/>
                <w:u w:val="single"/>
              </w:rPr>
              <w:t xml:space="preserve">Facilitated by the Teaching Assistants. </w:t>
            </w:r>
          </w:p>
          <w:p w:rsidR="003630A3" w:rsidRPr="003630A3" w:rsidRDefault="003630A3" w:rsidP="003630A3">
            <w:pPr>
              <w:pStyle w:val="NoSpacing"/>
              <w:jc w:val="center"/>
              <w:rPr>
                <w:b/>
                <w:sz w:val="28"/>
                <w:szCs w:val="28"/>
                <w:u w:val="single"/>
              </w:rPr>
            </w:pPr>
            <w:r>
              <w:rPr>
                <w:b/>
                <w:sz w:val="28"/>
                <w:szCs w:val="28"/>
                <w:u w:val="single"/>
              </w:rPr>
              <w:t>Progress from Autumn 2017 to Spring 2018</w:t>
            </w:r>
          </w:p>
          <w:p w:rsidR="003630A3" w:rsidRPr="003630A3" w:rsidRDefault="003630A3" w:rsidP="003630A3">
            <w:pPr>
              <w:pStyle w:val="NoSpacing"/>
              <w:jc w:val="center"/>
              <w:rPr>
                <w:b/>
                <w:sz w:val="28"/>
                <w:szCs w:val="28"/>
                <w:u w:val="single"/>
              </w:rPr>
            </w:pPr>
          </w:p>
        </w:tc>
      </w:tr>
      <w:tr w:rsidR="003630A3" w:rsidTr="003630A3">
        <w:tc>
          <w:tcPr>
            <w:tcW w:w="1773" w:type="dxa"/>
          </w:tcPr>
          <w:p w:rsidR="003630A3" w:rsidRPr="003630A3" w:rsidRDefault="003630A3" w:rsidP="00BF39B2">
            <w:pPr>
              <w:pStyle w:val="NoSpacing"/>
              <w:rPr>
                <w:b/>
                <w:sz w:val="24"/>
                <w:szCs w:val="24"/>
              </w:rPr>
            </w:pPr>
            <w:r w:rsidRPr="003630A3">
              <w:rPr>
                <w:b/>
                <w:sz w:val="24"/>
                <w:szCs w:val="24"/>
              </w:rPr>
              <w:t xml:space="preserve">Class </w:t>
            </w:r>
          </w:p>
        </w:tc>
        <w:tc>
          <w:tcPr>
            <w:tcW w:w="1881" w:type="dxa"/>
          </w:tcPr>
          <w:p w:rsidR="003630A3" w:rsidRPr="003630A3" w:rsidRDefault="003630A3" w:rsidP="00BF39B2">
            <w:pPr>
              <w:pStyle w:val="NoSpacing"/>
              <w:rPr>
                <w:b/>
                <w:sz w:val="24"/>
                <w:szCs w:val="24"/>
              </w:rPr>
            </w:pPr>
            <w:r w:rsidRPr="003630A3">
              <w:rPr>
                <w:b/>
                <w:sz w:val="24"/>
                <w:szCs w:val="24"/>
              </w:rPr>
              <w:t xml:space="preserve">Number of Daily Readers </w:t>
            </w:r>
          </w:p>
        </w:tc>
        <w:tc>
          <w:tcPr>
            <w:tcW w:w="2065" w:type="dxa"/>
          </w:tcPr>
          <w:p w:rsidR="003630A3" w:rsidRPr="003630A3" w:rsidRDefault="003630A3" w:rsidP="00BF39B2">
            <w:pPr>
              <w:pStyle w:val="NoSpacing"/>
              <w:rPr>
                <w:b/>
                <w:sz w:val="24"/>
                <w:szCs w:val="24"/>
              </w:rPr>
            </w:pPr>
            <w:r w:rsidRPr="003630A3">
              <w:rPr>
                <w:b/>
                <w:sz w:val="24"/>
                <w:szCs w:val="24"/>
              </w:rPr>
              <w:t xml:space="preserve">Improvement by number of points – Average per class. </w:t>
            </w:r>
          </w:p>
        </w:tc>
        <w:tc>
          <w:tcPr>
            <w:tcW w:w="1915" w:type="dxa"/>
          </w:tcPr>
          <w:p w:rsidR="003630A3" w:rsidRPr="003630A3" w:rsidRDefault="003630A3" w:rsidP="00BF39B2">
            <w:pPr>
              <w:pStyle w:val="NoSpacing"/>
              <w:rPr>
                <w:b/>
                <w:sz w:val="24"/>
                <w:szCs w:val="24"/>
              </w:rPr>
            </w:pPr>
            <w:r w:rsidRPr="003630A3">
              <w:rPr>
                <w:b/>
                <w:sz w:val="24"/>
                <w:szCs w:val="24"/>
              </w:rPr>
              <w:t xml:space="preserve">Number of children per class that are no longer daily readers due to good or excellent progress. </w:t>
            </w:r>
          </w:p>
        </w:tc>
        <w:tc>
          <w:tcPr>
            <w:tcW w:w="1608" w:type="dxa"/>
          </w:tcPr>
          <w:p w:rsidR="003630A3" w:rsidRPr="003630A3" w:rsidRDefault="003630A3" w:rsidP="00BF39B2">
            <w:pPr>
              <w:pStyle w:val="NoSpacing"/>
              <w:rPr>
                <w:b/>
                <w:sz w:val="24"/>
                <w:szCs w:val="24"/>
              </w:rPr>
            </w:pPr>
            <w:r>
              <w:rPr>
                <w:b/>
                <w:sz w:val="24"/>
                <w:szCs w:val="24"/>
              </w:rPr>
              <w:t xml:space="preserve">Highest progress of a child – number of points achieved in a term. </w:t>
            </w:r>
          </w:p>
        </w:tc>
      </w:tr>
      <w:tr w:rsidR="003630A3" w:rsidTr="003630A3">
        <w:tc>
          <w:tcPr>
            <w:tcW w:w="1773" w:type="dxa"/>
          </w:tcPr>
          <w:p w:rsidR="003630A3" w:rsidRPr="003630A3" w:rsidRDefault="003630A3" w:rsidP="00BF39B2">
            <w:pPr>
              <w:pStyle w:val="NoSpacing"/>
              <w:rPr>
                <w:b/>
                <w:sz w:val="24"/>
                <w:szCs w:val="24"/>
              </w:rPr>
            </w:pPr>
            <w:r w:rsidRPr="003630A3">
              <w:rPr>
                <w:b/>
                <w:sz w:val="24"/>
                <w:szCs w:val="24"/>
              </w:rPr>
              <w:t xml:space="preserve">1M </w:t>
            </w:r>
          </w:p>
        </w:tc>
        <w:tc>
          <w:tcPr>
            <w:tcW w:w="1881" w:type="dxa"/>
          </w:tcPr>
          <w:p w:rsidR="003630A3" w:rsidRPr="003630A3" w:rsidRDefault="003630A3" w:rsidP="00BF39B2">
            <w:pPr>
              <w:pStyle w:val="NoSpacing"/>
              <w:rPr>
                <w:b/>
                <w:sz w:val="24"/>
                <w:szCs w:val="24"/>
              </w:rPr>
            </w:pPr>
            <w:r w:rsidRPr="003630A3">
              <w:rPr>
                <w:b/>
                <w:sz w:val="24"/>
                <w:szCs w:val="24"/>
              </w:rPr>
              <w:t>6</w:t>
            </w:r>
          </w:p>
        </w:tc>
        <w:tc>
          <w:tcPr>
            <w:tcW w:w="2065" w:type="dxa"/>
          </w:tcPr>
          <w:p w:rsidR="003630A3" w:rsidRPr="003630A3" w:rsidRDefault="003630A3" w:rsidP="00BF39B2">
            <w:pPr>
              <w:pStyle w:val="NoSpacing"/>
              <w:rPr>
                <w:b/>
                <w:sz w:val="24"/>
                <w:szCs w:val="24"/>
              </w:rPr>
            </w:pPr>
            <w:r w:rsidRPr="003630A3">
              <w:rPr>
                <w:b/>
                <w:sz w:val="24"/>
                <w:szCs w:val="24"/>
              </w:rPr>
              <w:t xml:space="preserve">5 points </w:t>
            </w:r>
          </w:p>
        </w:tc>
        <w:tc>
          <w:tcPr>
            <w:tcW w:w="1915" w:type="dxa"/>
          </w:tcPr>
          <w:p w:rsidR="003630A3" w:rsidRPr="003630A3" w:rsidRDefault="003630A3" w:rsidP="00BF39B2">
            <w:pPr>
              <w:pStyle w:val="NoSpacing"/>
              <w:rPr>
                <w:b/>
                <w:sz w:val="24"/>
                <w:szCs w:val="24"/>
              </w:rPr>
            </w:pPr>
            <w:r w:rsidRPr="003630A3">
              <w:rPr>
                <w:b/>
                <w:sz w:val="24"/>
                <w:szCs w:val="24"/>
              </w:rPr>
              <w:t>2</w:t>
            </w:r>
          </w:p>
        </w:tc>
        <w:tc>
          <w:tcPr>
            <w:tcW w:w="1608" w:type="dxa"/>
          </w:tcPr>
          <w:p w:rsidR="003630A3" w:rsidRPr="003630A3" w:rsidRDefault="003630A3" w:rsidP="00BF39B2">
            <w:pPr>
              <w:pStyle w:val="NoSpacing"/>
              <w:rPr>
                <w:b/>
                <w:sz w:val="24"/>
                <w:szCs w:val="24"/>
              </w:rPr>
            </w:pPr>
            <w:r w:rsidRPr="003630A3">
              <w:rPr>
                <w:b/>
                <w:sz w:val="24"/>
                <w:szCs w:val="24"/>
              </w:rPr>
              <w:t>+ 9</w:t>
            </w:r>
          </w:p>
        </w:tc>
      </w:tr>
      <w:tr w:rsidR="003630A3" w:rsidTr="003630A3">
        <w:tc>
          <w:tcPr>
            <w:tcW w:w="1773" w:type="dxa"/>
          </w:tcPr>
          <w:p w:rsidR="003630A3" w:rsidRPr="003630A3" w:rsidRDefault="003630A3" w:rsidP="00BF39B2">
            <w:pPr>
              <w:pStyle w:val="NoSpacing"/>
              <w:rPr>
                <w:b/>
                <w:sz w:val="24"/>
                <w:szCs w:val="24"/>
              </w:rPr>
            </w:pPr>
            <w:r w:rsidRPr="003630A3">
              <w:rPr>
                <w:b/>
                <w:sz w:val="24"/>
                <w:szCs w:val="24"/>
              </w:rPr>
              <w:t>1MD</w:t>
            </w:r>
          </w:p>
        </w:tc>
        <w:tc>
          <w:tcPr>
            <w:tcW w:w="1881" w:type="dxa"/>
          </w:tcPr>
          <w:p w:rsidR="003630A3" w:rsidRPr="003630A3" w:rsidRDefault="003630A3" w:rsidP="00BF39B2">
            <w:pPr>
              <w:pStyle w:val="NoSpacing"/>
              <w:rPr>
                <w:b/>
                <w:sz w:val="24"/>
                <w:szCs w:val="24"/>
              </w:rPr>
            </w:pPr>
            <w:r w:rsidRPr="003630A3">
              <w:rPr>
                <w:b/>
                <w:sz w:val="24"/>
                <w:szCs w:val="24"/>
              </w:rPr>
              <w:t>6</w:t>
            </w:r>
          </w:p>
        </w:tc>
        <w:tc>
          <w:tcPr>
            <w:tcW w:w="2065" w:type="dxa"/>
          </w:tcPr>
          <w:p w:rsidR="003630A3" w:rsidRPr="003630A3" w:rsidRDefault="003630A3" w:rsidP="00BF39B2">
            <w:pPr>
              <w:pStyle w:val="NoSpacing"/>
              <w:rPr>
                <w:b/>
                <w:sz w:val="24"/>
                <w:szCs w:val="24"/>
              </w:rPr>
            </w:pPr>
            <w:r w:rsidRPr="003630A3">
              <w:rPr>
                <w:b/>
                <w:sz w:val="24"/>
                <w:szCs w:val="24"/>
              </w:rPr>
              <w:t>5 points</w:t>
            </w:r>
          </w:p>
        </w:tc>
        <w:tc>
          <w:tcPr>
            <w:tcW w:w="1915" w:type="dxa"/>
          </w:tcPr>
          <w:p w:rsidR="003630A3" w:rsidRPr="003630A3" w:rsidRDefault="003630A3" w:rsidP="00BF39B2">
            <w:pPr>
              <w:pStyle w:val="NoSpacing"/>
              <w:rPr>
                <w:b/>
                <w:sz w:val="24"/>
                <w:szCs w:val="24"/>
              </w:rPr>
            </w:pPr>
            <w:r w:rsidRPr="003630A3">
              <w:rPr>
                <w:b/>
                <w:sz w:val="24"/>
                <w:szCs w:val="24"/>
              </w:rPr>
              <w:t>1</w:t>
            </w:r>
          </w:p>
        </w:tc>
        <w:tc>
          <w:tcPr>
            <w:tcW w:w="1608" w:type="dxa"/>
          </w:tcPr>
          <w:p w:rsidR="003630A3" w:rsidRPr="003630A3" w:rsidRDefault="003630A3" w:rsidP="00BF39B2">
            <w:pPr>
              <w:pStyle w:val="NoSpacing"/>
              <w:rPr>
                <w:b/>
                <w:sz w:val="24"/>
                <w:szCs w:val="24"/>
              </w:rPr>
            </w:pPr>
            <w:r w:rsidRPr="003630A3">
              <w:rPr>
                <w:b/>
                <w:sz w:val="24"/>
                <w:szCs w:val="24"/>
              </w:rPr>
              <w:t>+ 5</w:t>
            </w:r>
          </w:p>
        </w:tc>
      </w:tr>
      <w:tr w:rsidR="003630A3" w:rsidTr="003630A3">
        <w:tc>
          <w:tcPr>
            <w:tcW w:w="1773" w:type="dxa"/>
          </w:tcPr>
          <w:p w:rsidR="003630A3" w:rsidRPr="003630A3" w:rsidRDefault="003630A3" w:rsidP="00BF39B2">
            <w:pPr>
              <w:pStyle w:val="NoSpacing"/>
              <w:rPr>
                <w:b/>
                <w:sz w:val="24"/>
                <w:szCs w:val="24"/>
              </w:rPr>
            </w:pPr>
            <w:r w:rsidRPr="003630A3">
              <w:rPr>
                <w:b/>
                <w:sz w:val="24"/>
                <w:szCs w:val="24"/>
              </w:rPr>
              <w:t>1P</w:t>
            </w:r>
          </w:p>
        </w:tc>
        <w:tc>
          <w:tcPr>
            <w:tcW w:w="1881" w:type="dxa"/>
          </w:tcPr>
          <w:p w:rsidR="003630A3" w:rsidRPr="003630A3" w:rsidRDefault="003630A3" w:rsidP="00BF39B2">
            <w:pPr>
              <w:pStyle w:val="NoSpacing"/>
              <w:rPr>
                <w:b/>
                <w:sz w:val="24"/>
                <w:szCs w:val="24"/>
              </w:rPr>
            </w:pPr>
            <w:r>
              <w:rPr>
                <w:b/>
                <w:sz w:val="24"/>
                <w:szCs w:val="24"/>
              </w:rPr>
              <w:t>9</w:t>
            </w:r>
          </w:p>
        </w:tc>
        <w:tc>
          <w:tcPr>
            <w:tcW w:w="2065" w:type="dxa"/>
          </w:tcPr>
          <w:p w:rsidR="003630A3" w:rsidRPr="003630A3" w:rsidRDefault="003630A3" w:rsidP="00BF39B2">
            <w:pPr>
              <w:pStyle w:val="NoSpacing"/>
              <w:rPr>
                <w:b/>
                <w:sz w:val="24"/>
                <w:szCs w:val="24"/>
              </w:rPr>
            </w:pPr>
            <w:r>
              <w:rPr>
                <w:b/>
                <w:sz w:val="24"/>
                <w:szCs w:val="24"/>
              </w:rPr>
              <w:t>3 points</w:t>
            </w:r>
          </w:p>
        </w:tc>
        <w:tc>
          <w:tcPr>
            <w:tcW w:w="1915" w:type="dxa"/>
          </w:tcPr>
          <w:p w:rsidR="003630A3" w:rsidRPr="003630A3" w:rsidRDefault="00B1734E" w:rsidP="00BF39B2">
            <w:pPr>
              <w:pStyle w:val="NoSpacing"/>
              <w:rPr>
                <w:b/>
                <w:sz w:val="24"/>
                <w:szCs w:val="24"/>
              </w:rPr>
            </w:pPr>
            <w:r>
              <w:rPr>
                <w:b/>
                <w:sz w:val="24"/>
                <w:szCs w:val="24"/>
              </w:rPr>
              <w:t>3</w:t>
            </w:r>
          </w:p>
        </w:tc>
        <w:tc>
          <w:tcPr>
            <w:tcW w:w="1608" w:type="dxa"/>
          </w:tcPr>
          <w:p w:rsidR="003630A3" w:rsidRPr="003630A3" w:rsidRDefault="00B1734E" w:rsidP="00BF39B2">
            <w:pPr>
              <w:pStyle w:val="NoSpacing"/>
              <w:rPr>
                <w:b/>
                <w:sz w:val="24"/>
                <w:szCs w:val="24"/>
              </w:rPr>
            </w:pPr>
            <w:r>
              <w:rPr>
                <w:b/>
                <w:sz w:val="24"/>
                <w:szCs w:val="24"/>
              </w:rPr>
              <w:t>+ 8</w:t>
            </w:r>
          </w:p>
        </w:tc>
      </w:tr>
      <w:tr w:rsidR="003630A3" w:rsidTr="003630A3">
        <w:tc>
          <w:tcPr>
            <w:tcW w:w="1773" w:type="dxa"/>
          </w:tcPr>
          <w:p w:rsidR="003630A3" w:rsidRPr="003630A3" w:rsidRDefault="00B1734E" w:rsidP="00BF39B2">
            <w:pPr>
              <w:pStyle w:val="NoSpacing"/>
              <w:rPr>
                <w:b/>
                <w:sz w:val="24"/>
                <w:szCs w:val="24"/>
              </w:rPr>
            </w:pPr>
            <w:r>
              <w:rPr>
                <w:b/>
                <w:sz w:val="24"/>
                <w:szCs w:val="24"/>
              </w:rPr>
              <w:t>2A</w:t>
            </w:r>
          </w:p>
        </w:tc>
        <w:tc>
          <w:tcPr>
            <w:tcW w:w="1881" w:type="dxa"/>
          </w:tcPr>
          <w:p w:rsidR="003630A3" w:rsidRPr="003630A3" w:rsidRDefault="00B1734E" w:rsidP="00BF39B2">
            <w:pPr>
              <w:pStyle w:val="NoSpacing"/>
              <w:rPr>
                <w:b/>
                <w:sz w:val="24"/>
                <w:szCs w:val="24"/>
              </w:rPr>
            </w:pPr>
            <w:r>
              <w:rPr>
                <w:b/>
                <w:sz w:val="24"/>
                <w:szCs w:val="24"/>
              </w:rPr>
              <w:t>9</w:t>
            </w:r>
          </w:p>
        </w:tc>
        <w:tc>
          <w:tcPr>
            <w:tcW w:w="2065" w:type="dxa"/>
          </w:tcPr>
          <w:p w:rsidR="003630A3" w:rsidRPr="003630A3" w:rsidRDefault="00B1734E" w:rsidP="00BF39B2">
            <w:pPr>
              <w:pStyle w:val="NoSpacing"/>
              <w:rPr>
                <w:b/>
                <w:sz w:val="24"/>
                <w:szCs w:val="24"/>
              </w:rPr>
            </w:pPr>
            <w:r>
              <w:rPr>
                <w:b/>
                <w:sz w:val="24"/>
                <w:szCs w:val="24"/>
              </w:rPr>
              <w:t>5 points</w:t>
            </w:r>
          </w:p>
        </w:tc>
        <w:tc>
          <w:tcPr>
            <w:tcW w:w="1915" w:type="dxa"/>
          </w:tcPr>
          <w:p w:rsidR="003630A3" w:rsidRPr="003630A3" w:rsidRDefault="00B1734E" w:rsidP="00BF39B2">
            <w:pPr>
              <w:pStyle w:val="NoSpacing"/>
              <w:rPr>
                <w:b/>
                <w:sz w:val="24"/>
                <w:szCs w:val="24"/>
              </w:rPr>
            </w:pPr>
            <w:r>
              <w:rPr>
                <w:b/>
                <w:sz w:val="24"/>
                <w:szCs w:val="24"/>
              </w:rPr>
              <w:t>2</w:t>
            </w:r>
          </w:p>
        </w:tc>
        <w:tc>
          <w:tcPr>
            <w:tcW w:w="1608" w:type="dxa"/>
          </w:tcPr>
          <w:p w:rsidR="003630A3" w:rsidRPr="003630A3" w:rsidRDefault="00B1734E" w:rsidP="00BF39B2">
            <w:pPr>
              <w:pStyle w:val="NoSpacing"/>
              <w:rPr>
                <w:b/>
                <w:sz w:val="24"/>
                <w:szCs w:val="24"/>
              </w:rPr>
            </w:pPr>
            <w:r>
              <w:rPr>
                <w:b/>
                <w:sz w:val="24"/>
                <w:szCs w:val="24"/>
              </w:rPr>
              <w:t>+ 11</w:t>
            </w:r>
          </w:p>
        </w:tc>
      </w:tr>
      <w:tr w:rsidR="003630A3" w:rsidTr="003630A3">
        <w:tc>
          <w:tcPr>
            <w:tcW w:w="1773" w:type="dxa"/>
          </w:tcPr>
          <w:p w:rsidR="003630A3" w:rsidRPr="003630A3" w:rsidRDefault="00B1734E" w:rsidP="00BF39B2">
            <w:pPr>
              <w:pStyle w:val="NoSpacing"/>
              <w:rPr>
                <w:b/>
                <w:sz w:val="24"/>
                <w:szCs w:val="24"/>
              </w:rPr>
            </w:pPr>
            <w:r>
              <w:rPr>
                <w:b/>
                <w:sz w:val="24"/>
                <w:szCs w:val="24"/>
              </w:rPr>
              <w:t>2C</w:t>
            </w:r>
          </w:p>
        </w:tc>
        <w:tc>
          <w:tcPr>
            <w:tcW w:w="1881" w:type="dxa"/>
          </w:tcPr>
          <w:p w:rsidR="003630A3" w:rsidRPr="003630A3" w:rsidRDefault="00B1734E" w:rsidP="00BF39B2">
            <w:pPr>
              <w:pStyle w:val="NoSpacing"/>
              <w:rPr>
                <w:b/>
                <w:sz w:val="24"/>
                <w:szCs w:val="24"/>
              </w:rPr>
            </w:pPr>
            <w:r>
              <w:rPr>
                <w:b/>
                <w:sz w:val="24"/>
                <w:szCs w:val="24"/>
              </w:rPr>
              <w:t>6</w:t>
            </w:r>
          </w:p>
        </w:tc>
        <w:tc>
          <w:tcPr>
            <w:tcW w:w="2065" w:type="dxa"/>
          </w:tcPr>
          <w:p w:rsidR="003630A3" w:rsidRPr="003630A3" w:rsidRDefault="00B1734E" w:rsidP="00BF39B2">
            <w:pPr>
              <w:pStyle w:val="NoSpacing"/>
              <w:rPr>
                <w:b/>
                <w:sz w:val="24"/>
                <w:szCs w:val="24"/>
              </w:rPr>
            </w:pPr>
            <w:r>
              <w:rPr>
                <w:b/>
                <w:sz w:val="24"/>
                <w:szCs w:val="24"/>
              </w:rPr>
              <w:t>7 points</w:t>
            </w:r>
          </w:p>
        </w:tc>
        <w:tc>
          <w:tcPr>
            <w:tcW w:w="1915" w:type="dxa"/>
          </w:tcPr>
          <w:p w:rsidR="003630A3" w:rsidRPr="003630A3" w:rsidRDefault="00B1734E" w:rsidP="00BF39B2">
            <w:pPr>
              <w:pStyle w:val="NoSpacing"/>
              <w:rPr>
                <w:b/>
                <w:sz w:val="24"/>
                <w:szCs w:val="24"/>
              </w:rPr>
            </w:pPr>
            <w:r>
              <w:rPr>
                <w:b/>
                <w:sz w:val="24"/>
                <w:szCs w:val="24"/>
              </w:rPr>
              <w:t>5</w:t>
            </w:r>
          </w:p>
        </w:tc>
        <w:tc>
          <w:tcPr>
            <w:tcW w:w="1608" w:type="dxa"/>
          </w:tcPr>
          <w:p w:rsidR="003630A3" w:rsidRPr="003630A3" w:rsidRDefault="00B1734E" w:rsidP="00BF39B2">
            <w:pPr>
              <w:pStyle w:val="NoSpacing"/>
              <w:rPr>
                <w:b/>
                <w:sz w:val="24"/>
                <w:szCs w:val="24"/>
              </w:rPr>
            </w:pPr>
            <w:r>
              <w:rPr>
                <w:b/>
                <w:sz w:val="24"/>
                <w:szCs w:val="24"/>
              </w:rPr>
              <w:t>+ 10</w:t>
            </w:r>
          </w:p>
        </w:tc>
      </w:tr>
      <w:tr w:rsidR="003630A3" w:rsidTr="003630A3">
        <w:tc>
          <w:tcPr>
            <w:tcW w:w="1773" w:type="dxa"/>
          </w:tcPr>
          <w:p w:rsidR="003630A3" w:rsidRPr="003630A3" w:rsidRDefault="00826C0B" w:rsidP="00BF39B2">
            <w:pPr>
              <w:pStyle w:val="NoSpacing"/>
              <w:rPr>
                <w:b/>
                <w:sz w:val="24"/>
                <w:szCs w:val="24"/>
              </w:rPr>
            </w:pPr>
            <w:r>
              <w:rPr>
                <w:b/>
                <w:sz w:val="24"/>
                <w:szCs w:val="24"/>
              </w:rPr>
              <w:t>2J</w:t>
            </w:r>
          </w:p>
        </w:tc>
        <w:tc>
          <w:tcPr>
            <w:tcW w:w="1881" w:type="dxa"/>
          </w:tcPr>
          <w:p w:rsidR="003630A3" w:rsidRPr="003630A3" w:rsidRDefault="00826C0B" w:rsidP="00BF39B2">
            <w:pPr>
              <w:pStyle w:val="NoSpacing"/>
              <w:rPr>
                <w:b/>
                <w:sz w:val="24"/>
                <w:szCs w:val="24"/>
              </w:rPr>
            </w:pPr>
            <w:r>
              <w:rPr>
                <w:b/>
                <w:sz w:val="24"/>
                <w:szCs w:val="24"/>
              </w:rPr>
              <w:t>9</w:t>
            </w:r>
          </w:p>
        </w:tc>
        <w:tc>
          <w:tcPr>
            <w:tcW w:w="2065" w:type="dxa"/>
          </w:tcPr>
          <w:p w:rsidR="003630A3" w:rsidRPr="003630A3" w:rsidRDefault="00826C0B" w:rsidP="00BF39B2">
            <w:pPr>
              <w:pStyle w:val="NoSpacing"/>
              <w:rPr>
                <w:b/>
                <w:sz w:val="24"/>
                <w:szCs w:val="24"/>
              </w:rPr>
            </w:pPr>
            <w:r>
              <w:rPr>
                <w:b/>
                <w:sz w:val="24"/>
                <w:szCs w:val="24"/>
              </w:rPr>
              <w:t>4 points</w:t>
            </w:r>
          </w:p>
        </w:tc>
        <w:tc>
          <w:tcPr>
            <w:tcW w:w="1915" w:type="dxa"/>
          </w:tcPr>
          <w:p w:rsidR="003630A3" w:rsidRPr="003630A3" w:rsidRDefault="00826C0B" w:rsidP="00BF39B2">
            <w:pPr>
              <w:pStyle w:val="NoSpacing"/>
              <w:rPr>
                <w:b/>
                <w:sz w:val="24"/>
                <w:szCs w:val="24"/>
              </w:rPr>
            </w:pPr>
            <w:r>
              <w:rPr>
                <w:b/>
                <w:sz w:val="24"/>
                <w:szCs w:val="24"/>
              </w:rPr>
              <w:t>1</w:t>
            </w:r>
          </w:p>
        </w:tc>
        <w:tc>
          <w:tcPr>
            <w:tcW w:w="1608" w:type="dxa"/>
          </w:tcPr>
          <w:p w:rsidR="003630A3" w:rsidRPr="003630A3" w:rsidRDefault="00826C0B" w:rsidP="00BF39B2">
            <w:pPr>
              <w:pStyle w:val="NoSpacing"/>
              <w:rPr>
                <w:b/>
                <w:sz w:val="24"/>
                <w:szCs w:val="24"/>
              </w:rPr>
            </w:pPr>
            <w:r>
              <w:rPr>
                <w:b/>
                <w:sz w:val="24"/>
                <w:szCs w:val="24"/>
              </w:rPr>
              <w:t>+ 6</w:t>
            </w:r>
          </w:p>
        </w:tc>
      </w:tr>
      <w:tr w:rsidR="00826C0B" w:rsidTr="003630A3">
        <w:tc>
          <w:tcPr>
            <w:tcW w:w="1773" w:type="dxa"/>
          </w:tcPr>
          <w:p w:rsidR="00826C0B" w:rsidRDefault="00826C0B" w:rsidP="00BF39B2">
            <w:pPr>
              <w:pStyle w:val="NoSpacing"/>
              <w:rPr>
                <w:b/>
                <w:sz w:val="24"/>
                <w:szCs w:val="24"/>
              </w:rPr>
            </w:pPr>
            <w:r>
              <w:rPr>
                <w:b/>
                <w:sz w:val="24"/>
                <w:szCs w:val="24"/>
              </w:rPr>
              <w:t>3D</w:t>
            </w:r>
          </w:p>
        </w:tc>
        <w:tc>
          <w:tcPr>
            <w:tcW w:w="1881" w:type="dxa"/>
          </w:tcPr>
          <w:p w:rsidR="00826C0B" w:rsidRDefault="00826C0B" w:rsidP="00BF39B2">
            <w:pPr>
              <w:pStyle w:val="NoSpacing"/>
              <w:rPr>
                <w:b/>
                <w:sz w:val="24"/>
                <w:szCs w:val="24"/>
              </w:rPr>
            </w:pPr>
            <w:r>
              <w:rPr>
                <w:b/>
                <w:sz w:val="24"/>
                <w:szCs w:val="24"/>
              </w:rPr>
              <w:t>11</w:t>
            </w:r>
          </w:p>
        </w:tc>
        <w:tc>
          <w:tcPr>
            <w:tcW w:w="2065" w:type="dxa"/>
          </w:tcPr>
          <w:p w:rsidR="00826C0B" w:rsidRDefault="00826C0B" w:rsidP="00BF39B2">
            <w:pPr>
              <w:pStyle w:val="NoSpacing"/>
              <w:rPr>
                <w:b/>
                <w:sz w:val="24"/>
                <w:szCs w:val="24"/>
              </w:rPr>
            </w:pPr>
            <w:r>
              <w:rPr>
                <w:b/>
                <w:sz w:val="24"/>
                <w:szCs w:val="24"/>
              </w:rPr>
              <w:t>4 points</w:t>
            </w:r>
          </w:p>
        </w:tc>
        <w:tc>
          <w:tcPr>
            <w:tcW w:w="1915" w:type="dxa"/>
          </w:tcPr>
          <w:p w:rsidR="00826C0B" w:rsidRDefault="00826C0B" w:rsidP="00BF39B2">
            <w:pPr>
              <w:pStyle w:val="NoSpacing"/>
              <w:rPr>
                <w:b/>
                <w:sz w:val="24"/>
                <w:szCs w:val="24"/>
              </w:rPr>
            </w:pPr>
            <w:r>
              <w:rPr>
                <w:b/>
                <w:sz w:val="24"/>
                <w:szCs w:val="24"/>
              </w:rPr>
              <w:t>2</w:t>
            </w:r>
          </w:p>
        </w:tc>
        <w:tc>
          <w:tcPr>
            <w:tcW w:w="1608" w:type="dxa"/>
          </w:tcPr>
          <w:p w:rsidR="00826C0B" w:rsidRDefault="00826C0B" w:rsidP="00BF39B2">
            <w:pPr>
              <w:pStyle w:val="NoSpacing"/>
              <w:rPr>
                <w:b/>
                <w:sz w:val="24"/>
                <w:szCs w:val="24"/>
              </w:rPr>
            </w:pPr>
            <w:r>
              <w:rPr>
                <w:b/>
                <w:sz w:val="24"/>
                <w:szCs w:val="24"/>
              </w:rPr>
              <w:t>+ 6</w:t>
            </w:r>
          </w:p>
        </w:tc>
      </w:tr>
      <w:tr w:rsidR="00826C0B" w:rsidTr="003630A3">
        <w:tc>
          <w:tcPr>
            <w:tcW w:w="1773" w:type="dxa"/>
          </w:tcPr>
          <w:p w:rsidR="00826C0B" w:rsidRDefault="00826C0B" w:rsidP="00BF39B2">
            <w:pPr>
              <w:pStyle w:val="NoSpacing"/>
              <w:rPr>
                <w:b/>
                <w:sz w:val="24"/>
                <w:szCs w:val="24"/>
              </w:rPr>
            </w:pPr>
            <w:r>
              <w:rPr>
                <w:b/>
                <w:sz w:val="24"/>
                <w:szCs w:val="24"/>
              </w:rPr>
              <w:t>3M</w:t>
            </w:r>
          </w:p>
        </w:tc>
        <w:tc>
          <w:tcPr>
            <w:tcW w:w="1881" w:type="dxa"/>
          </w:tcPr>
          <w:p w:rsidR="00826C0B" w:rsidRDefault="00826C0B" w:rsidP="00BF39B2">
            <w:pPr>
              <w:pStyle w:val="NoSpacing"/>
              <w:rPr>
                <w:b/>
                <w:sz w:val="24"/>
                <w:szCs w:val="24"/>
              </w:rPr>
            </w:pPr>
            <w:r>
              <w:rPr>
                <w:b/>
                <w:sz w:val="24"/>
                <w:szCs w:val="24"/>
              </w:rPr>
              <w:t>12</w:t>
            </w:r>
          </w:p>
        </w:tc>
        <w:tc>
          <w:tcPr>
            <w:tcW w:w="2065" w:type="dxa"/>
          </w:tcPr>
          <w:p w:rsidR="00826C0B" w:rsidRDefault="00826C0B" w:rsidP="00BF39B2">
            <w:pPr>
              <w:pStyle w:val="NoSpacing"/>
              <w:rPr>
                <w:b/>
                <w:sz w:val="24"/>
                <w:szCs w:val="24"/>
              </w:rPr>
            </w:pPr>
            <w:r>
              <w:rPr>
                <w:b/>
                <w:sz w:val="24"/>
                <w:szCs w:val="24"/>
              </w:rPr>
              <w:t>4 points</w:t>
            </w:r>
          </w:p>
        </w:tc>
        <w:tc>
          <w:tcPr>
            <w:tcW w:w="1915" w:type="dxa"/>
          </w:tcPr>
          <w:p w:rsidR="00826C0B" w:rsidRDefault="00826C0B" w:rsidP="00BF39B2">
            <w:pPr>
              <w:pStyle w:val="NoSpacing"/>
              <w:rPr>
                <w:b/>
                <w:sz w:val="24"/>
                <w:szCs w:val="24"/>
              </w:rPr>
            </w:pPr>
            <w:r>
              <w:rPr>
                <w:b/>
                <w:sz w:val="24"/>
                <w:szCs w:val="24"/>
              </w:rPr>
              <w:t>3</w:t>
            </w:r>
          </w:p>
        </w:tc>
        <w:tc>
          <w:tcPr>
            <w:tcW w:w="1608" w:type="dxa"/>
          </w:tcPr>
          <w:p w:rsidR="00826C0B" w:rsidRDefault="00826C0B" w:rsidP="00BF39B2">
            <w:pPr>
              <w:pStyle w:val="NoSpacing"/>
              <w:rPr>
                <w:b/>
                <w:sz w:val="24"/>
                <w:szCs w:val="24"/>
              </w:rPr>
            </w:pPr>
            <w:r>
              <w:rPr>
                <w:b/>
                <w:sz w:val="24"/>
                <w:szCs w:val="24"/>
              </w:rPr>
              <w:t>+ 7</w:t>
            </w:r>
          </w:p>
        </w:tc>
      </w:tr>
      <w:tr w:rsidR="00826C0B" w:rsidTr="003630A3">
        <w:tc>
          <w:tcPr>
            <w:tcW w:w="1773" w:type="dxa"/>
          </w:tcPr>
          <w:p w:rsidR="00826C0B" w:rsidRDefault="00826C0B" w:rsidP="00BF39B2">
            <w:pPr>
              <w:pStyle w:val="NoSpacing"/>
              <w:rPr>
                <w:b/>
                <w:sz w:val="24"/>
                <w:szCs w:val="24"/>
              </w:rPr>
            </w:pPr>
            <w:r>
              <w:rPr>
                <w:b/>
                <w:sz w:val="24"/>
                <w:szCs w:val="24"/>
              </w:rPr>
              <w:t>3W</w:t>
            </w:r>
          </w:p>
        </w:tc>
        <w:tc>
          <w:tcPr>
            <w:tcW w:w="1881" w:type="dxa"/>
          </w:tcPr>
          <w:p w:rsidR="00826C0B" w:rsidRDefault="00826C0B" w:rsidP="00BF39B2">
            <w:pPr>
              <w:pStyle w:val="NoSpacing"/>
              <w:rPr>
                <w:b/>
                <w:sz w:val="24"/>
                <w:szCs w:val="24"/>
              </w:rPr>
            </w:pPr>
            <w:r>
              <w:rPr>
                <w:b/>
                <w:sz w:val="24"/>
                <w:szCs w:val="24"/>
              </w:rPr>
              <w:t>10</w:t>
            </w:r>
          </w:p>
        </w:tc>
        <w:tc>
          <w:tcPr>
            <w:tcW w:w="2065" w:type="dxa"/>
          </w:tcPr>
          <w:p w:rsidR="00826C0B" w:rsidRDefault="00826C0B" w:rsidP="00BF39B2">
            <w:pPr>
              <w:pStyle w:val="NoSpacing"/>
              <w:rPr>
                <w:b/>
                <w:sz w:val="24"/>
                <w:szCs w:val="24"/>
              </w:rPr>
            </w:pPr>
            <w:r>
              <w:rPr>
                <w:b/>
                <w:sz w:val="24"/>
                <w:szCs w:val="24"/>
              </w:rPr>
              <w:t>4 points</w:t>
            </w:r>
          </w:p>
        </w:tc>
        <w:tc>
          <w:tcPr>
            <w:tcW w:w="1915" w:type="dxa"/>
          </w:tcPr>
          <w:p w:rsidR="00826C0B" w:rsidRDefault="00826C0B" w:rsidP="00BF39B2">
            <w:pPr>
              <w:pStyle w:val="NoSpacing"/>
              <w:rPr>
                <w:b/>
                <w:sz w:val="24"/>
                <w:szCs w:val="24"/>
              </w:rPr>
            </w:pPr>
            <w:r>
              <w:rPr>
                <w:b/>
                <w:sz w:val="24"/>
                <w:szCs w:val="24"/>
              </w:rPr>
              <w:t>0</w:t>
            </w:r>
          </w:p>
        </w:tc>
        <w:tc>
          <w:tcPr>
            <w:tcW w:w="1608" w:type="dxa"/>
          </w:tcPr>
          <w:p w:rsidR="00826C0B" w:rsidRDefault="00826C0B" w:rsidP="00BF39B2">
            <w:pPr>
              <w:pStyle w:val="NoSpacing"/>
              <w:rPr>
                <w:b/>
                <w:sz w:val="24"/>
                <w:szCs w:val="24"/>
              </w:rPr>
            </w:pPr>
            <w:r>
              <w:rPr>
                <w:b/>
                <w:sz w:val="24"/>
                <w:szCs w:val="24"/>
              </w:rPr>
              <w:t>+ 4</w:t>
            </w:r>
          </w:p>
        </w:tc>
      </w:tr>
      <w:tr w:rsidR="00826C0B" w:rsidTr="003630A3">
        <w:tc>
          <w:tcPr>
            <w:tcW w:w="1773" w:type="dxa"/>
          </w:tcPr>
          <w:p w:rsidR="00826C0B" w:rsidRDefault="00826C0B" w:rsidP="00BF39B2">
            <w:pPr>
              <w:pStyle w:val="NoSpacing"/>
              <w:rPr>
                <w:b/>
                <w:sz w:val="24"/>
                <w:szCs w:val="24"/>
              </w:rPr>
            </w:pPr>
            <w:r>
              <w:rPr>
                <w:b/>
                <w:sz w:val="24"/>
                <w:szCs w:val="24"/>
              </w:rPr>
              <w:t>4A</w:t>
            </w:r>
          </w:p>
        </w:tc>
        <w:tc>
          <w:tcPr>
            <w:tcW w:w="1881" w:type="dxa"/>
          </w:tcPr>
          <w:p w:rsidR="00826C0B" w:rsidRDefault="00826C0B" w:rsidP="00BF39B2">
            <w:pPr>
              <w:pStyle w:val="NoSpacing"/>
              <w:rPr>
                <w:b/>
                <w:sz w:val="24"/>
                <w:szCs w:val="24"/>
              </w:rPr>
            </w:pPr>
            <w:r>
              <w:rPr>
                <w:b/>
                <w:sz w:val="24"/>
                <w:szCs w:val="24"/>
              </w:rPr>
              <w:t>9</w:t>
            </w:r>
          </w:p>
        </w:tc>
        <w:tc>
          <w:tcPr>
            <w:tcW w:w="2065" w:type="dxa"/>
          </w:tcPr>
          <w:p w:rsidR="00826C0B" w:rsidRDefault="00826C0B" w:rsidP="00BF39B2">
            <w:pPr>
              <w:pStyle w:val="NoSpacing"/>
              <w:rPr>
                <w:b/>
                <w:sz w:val="24"/>
                <w:szCs w:val="24"/>
              </w:rPr>
            </w:pPr>
            <w:r>
              <w:rPr>
                <w:b/>
                <w:sz w:val="24"/>
                <w:szCs w:val="24"/>
              </w:rPr>
              <w:t>3 points</w:t>
            </w:r>
          </w:p>
        </w:tc>
        <w:tc>
          <w:tcPr>
            <w:tcW w:w="1915" w:type="dxa"/>
          </w:tcPr>
          <w:p w:rsidR="00826C0B" w:rsidRDefault="00826C0B" w:rsidP="00BF39B2">
            <w:pPr>
              <w:pStyle w:val="NoSpacing"/>
              <w:rPr>
                <w:b/>
                <w:sz w:val="24"/>
                <w:szCs w:val="24"/>
              </w:rPr>
            </w:pPr>
            <w:r>
              <w:rPr>
                <w:b/>
                <w:sz w:val="24"/>
                <w:szCs w:val="24"/>
              </w:rPr>
              <w:t>5</w:t>
            </w:r>
          </w:p>
        </w:tc>
        <w:tc>
          <w:tcPr>
            <w:tcW w:w="1608" w:type="dxa"/>
          </w:tcPr>
          <w:p w:rsidR="00826C0B" w:rsidRDefault="00826C0B" w:rsidP="00BF39B2">
            <w:pPr>
              <w:pStyle w:val="NoSpacing"/>
              <w:rPr>
                <w:b/>
                <w:sz w:val="24"/>
                <w:szCs w:val="24"/>
              </w:rPr>
            </w:pPr>
            <w:r>
              <w:rPr>
                <w:b/>
                <w:sz w:val="24"/>
                <w:szCs w:val="24"/>
              </w:rPr>
              <w:t>+ 5</w:t>
            </w:r>
          </w:p>
        </w:tc>
      </w:tr>
      <w:tr w:rsidR="00826C0B" w:rsidTr="003630A3">
        <w:tc>
          <w:tcPr>
            <w:tcW w:w="1773" w:type="dxa"/>
          </w:tcPr>
          <w:p w:rsidR="00826C0B" w:rsidRDefault="00826C0B" w:rsidP="00BF39B2">
            <w:pPr>
              <w:pStyle w:val="NoSpacing"/>
              <w:rPr>
                <w:b/>
                <w:sz w:val="24"/>
                <w:szCs w:val="24"/>
              </w:rPr>
            </w:pPr>
            <w:r>
              <w:rPr>
                <w:b/>
                <w:sz w:val="24"/>
                <w:szCs w:val="24"/>
              </w:rPr>
              <w:t>4B</w:t>
            </w:r>
          </w:p>
        </w:tc>
        <w:tc>
          <w:tcPr>
            <w:tcW w:w="1881" w:type="dxa"/>
          </w:tcPr>
          <w:p w:rsidR="00826C0B" w:rsidRDefault="00826C0B" w:rsidP="00BF39B2">
            <w:pPr>
              <w:pStyle w:val="NoSpacing"/>
              <w:rPr>
                <w:b/>
                <w:sz w:val="24"/>
                <w:szCs w:val="24"/>
              </w:rPr>
            </w:pPr>
            <w:r>
              <w:rPr>
                <w:b/>
                <w:sz w:val="24"/>
                <w:szCs w:val="24"/>
              </w:rPr>
              <w:t>6</w:t>
            </w:r>
          </w:p>
        </w:tc>
        <w:tc>
          <w:tcPr>
            <w:tcW w:w="2065" w:type="dxa"/>
          </w:tcPr>
          <w:p w:rsidR="00826C0B" w:rsidRDefault="00826C0B" w:rsidP="00BF39B2">
            <w:pPr>
              <w:pStyle w:val="NoSpacing"/>
              <w:rPr>
                <w:b/>
                <w:sz w:val="24"/>
                <w:szCs w:val="24"/>
              </w:rPr>
            </w:pPr>
            <w:r>
              <w:rPr>
                <w:b/>
                <w:sz w:val="24"/>
                <w:szCs w:val="24"/>
              </w:rPr>
              <w:t>4 points</w:t>
            </w:r>
          </w:p>
        </w:tc>
        <w:tc>
          <w:tcPr>
            <w:tcW w:w="1915" w:type="dxa"/>
          </w:tcPr>
          <w:p w:rsidR="00826C0B" w:rsidRDefault="00826C0B" w:rsidP="00BF39B2">
            <w:pPr>
              <w:pStyle w:val="NoSpacing"/>
              <w:rPr>
                <w:b/>
                <w:sz w:val="24"/>
                <w:szCs w:val="24"/>
              </w:rPr>
            </w:pPr>
            <w:r>
              <w:rPr>
                <w:b/>
                <w:sz w:val="24"/>
                <w:szCs w:val="24"/>
              </w:rPr>
              <w:t>1</w:t>
            </w:r>
          </w:p>
        </w:tc>
        <w:tc>
          <w:tcPr>
            <w:tcW w:w="1608" w:type="dxa"/>
          </w:tcPr>
          <w:p w:rsidR="00826C0B" w:rsidRDefault="00890499" w:rsidP="00BF39B2">
            <w:pPr>
              <w:pStyle w:val="NoSpacing"/>
              <w:rPr>
                <w:b/>
                <w:sz w:val="24"/>
                <w:szCs w:val="24"/>
              </w:rPr>
            </w:pPr>
            <w:r>
              <w:rPr>
                <w:b/>
                <w:sz w:val="24"/>
                <w:szCs w:val="24"/>
              </w:rPr>
              <w:t>+ 4</w:t>
            </w:r>
          </w:p>
        </w:tc>
      </w:tr>
      <w:tr w:rsidR="00826C0B" w:rsidTr="003630A3">
        <w:tc>
          <w:tcPr>
            <w:tcW w:w="1773" w:type="dxa"/>
          </w:tcPr>
          <w:p w:rsidR="00826C0B" w:rsidRDefault="00826C0B" w:rsidP="00BF39B2">
            <w:pPr>
              <w:pStyle w:val="NoSpacing"/>
              <w:rPr>
                <w:b/>
                <w:sz w:val="24"/>
                <w:szCs w:val="24"/>
              </w:rPr>
            </w:pPr>
            <w:r>
              <w:rPr>
                <w:b/>
                <w:sz w:val="24"/>
                <w:szCs w:val="24"/>
              </w:rPr>
              <w:t>4D</w:t>
            </w:r>
          </w:p>
        </w:tc>
        <w:tc>
          <w:tcPr>
            <w:tcW w:w="1881" w:type="dxa"/>
          </w:tcPr>
          <w:p w:rsidR="00826C0B" w:rsidRDefault="00826C0B" w:rsidP="00BF39B2">
            <w:pPr>
              <w:pStyle w:val="NoSpacing"/>
              <w:rPr>
                <w:b/>
                <w:sz w:val="24"/>
                <w:szCs w:val="24"/>
              </w:rPr>
            </w:pPr>
            <w:r>
              <w:rPr>
                <w:b/>
                <w:sz w:val="24"/>
                <w:szCs w:val="24"/>
              </w:rPr>
              <w:t>13</w:t>
            </w:r>
          </w:p>
        </w:tc>
        <w:tc>
          <w:tcPr>
            <w:tcW w:w="2065" w:type="dxa"/>
          </w:tcPr>
          <w:p w:rsidR="00826C0B" w:rsidRDefault="00890499" w:rsidP="00BF39B2">
            <w:pPr>
              <w:pStyle w:val="NoSpacing"/>
              <w:rPr>
                <w:b/>
                <w:sz w:val="24"/>
                <w:szCs w:val="24"/>
              </w:rPr>
            </w:pPr>
            <w:r>
              <w:rPr>
                <w:b/>
                <w:sz w:val="24"/>
                <w:szCs w:val="24"/>
              </w:rPr>
              <w:t>3 points</w:t>
            </w:r>
          </w:p>
        </w:tc>
        <w:tc>
          <w:tcPr>
            <w:tcW w:w="1915" w:type="dxa"/>
          </w:tcPr>
          <w:p w:rsidR="00826C0B" w:rsidRDefault="00890499" w:rsidP="00BF39B2">
            <w:pPr>
              <w:pStyle w:val="NoSpacing"/>
              <w:rPr>
                <w:b/>
                <w:sz w:val="24"/>
                <w:szCs w:val="24"/>
              </w:rPr>
            </w:pPr>
            <w:r>
              <w:rPr>
                <w:b/>
                <w:sz w:val="24"/>
                <w:szCs w:val="24"/>
              </w:rPr>
              <w:t>1</w:t>
            </w:r>
          </w:p>
        </w:tc>
        <w:tc>
          <w:tcPr>
            <w:tcW w:w="1608" w:type="dxa"/>
          </w:tcPr>
          <w:p w:rsidR="00826C0B" w:rsidRDefault="00890499" w:rsidP="00BF39B2">
            <w:pPr>
              <w:pStyle w:val="NoSpacing"/>
              <w:rPr>
                <w:b/>
                <w:sz w:val="24"/>
                <w:szCs w:val="24"/>
              </w:rPr>
            </w:pPr>
            <w:r>
              <w:rPr>
                <w:b/>
                <w:sz w:val="24"/>
                <w:szCs w:val="24"/>
              </w:rPr>
              <w:t>+ 4</w:t>
            </w:r>
          </w:p>
        </w:tc>
      </w:tr>
      <w:tr w:rsidR="00826C0B" w:rsidTr="003630A3">
        <w:tc>
          <w:tcPr>
            <w:tcW w:w="1773" w:type="dxa"/>
          </w:tcPr>
          <w:p w:rsidR="00826C0B" w:rsidRDefault="00890499" w:rsidP="00BF39B2">
            <w:pPr>
              <w:pStyle w:val="NoSpacing"/>
              <w:rPr>
                <w:b/>
                <w:sz w:val="24"/>
                <w:szCs w:val="24"/>
              </w:rPr>
            </w:pPr>
            <w:r>
              <w:rPr>
                <w:b/>
                <w:sz w:val="24"/>
                <w:szCs w:val="24"/>
              </w:rPr>
              <w:t>5IM</w:t>
            </w:r>
          </w:p>
        </w:tc>
        <w:tc>
          <w:tcPr>
            <w:tcW w:w="1881" w:type="dxa"/>
          </w:tcPr>
          <w:p w:rsidR="00826C0B" w:rsidRDefault="00890499" w:rsidP="00BF39B2">
            <w:pPr>
              <w:pStyle w:val="NoSpacing"/>
              <w:rPr>
                <w:b/>
                <w:sz w:val="24"/>
                <w:szCs w:val="24"/>
              </w:rPr>
            </w:pPr>
            <w:r>
              <w:rPr>
                <w:b/>
                <w:sz w:val="24"/>
                <w:szCs w:val="24"/>
              </w:rPr>
              <w:t>16</w:t>
            </w:r>
          </w:p>
        </w:tc>
        <w:tc>
          <w:tcPr>
            <w:tcW w:w="2065" w:type="dxa"/>
          </w:tcPr>
          <w:p w:rsidR="00826C0B" w:rsidRDefault="00890499" w:rsidP="00BF39B2">
            <w:pPr>
              <w:pStyle w:val="NoSpacing"/>
              <w:rPr>
                <w:b/>
                <w:sz w:val="24"/>
                <w:szCs w:val="24"/>
              </w:rPr>
            </w:pPr>
            <w:r>
              <w:rPr>
                <w:b/>
                <w:sz w:val="24"/>
                <w:szCs w:val="24"/>
              </w:rPr>
              <w:t>7 points</w:t>
            </w:r>
          </w:p>
        </w:tc>
        <w:tc>
          <w:tcPr>
            <w:tcW w:w="1915" w:type="dxa"/>
          </w:tcPr>
          <w:p w:rsidR="00826C0B" w:rsidRDefault="00890499" w:rsidP="00BF39B2">
            <w:pPr>
              <w:pStyle w:val="NoSpacing"/>
              <w:rPr>
                <w:b/>
                <w:sz w:val="24"/>
                <w:szCs w:val="24"/>
              </w:rPr>
            </w:pPr>
            <w:r>
              <w:rPr>
                <w:b/>
                <w:sz w:val="24"/>
                <w:szCs w:val="24"/>
              </w:rPr>
              <w:t>12</w:t>
            </w:r>
          </w:p>
        </w:tc>
        <w:tc>
          <w:tcPr>
            <w:tcW w:w="1608" w:type="dxa"/>
          </w:tcPr>
          <w:p w:rsidR="00826C0B" w:rsidRDefault="00890499" w:rsidP="00BF39B2">
            <w:pPr>
              <w:pStyle w:val="NoSpacing"/>
              <w:rPr>
                <w:b/>
                <w:sz w:val="24"/>
                <w:szCs w:val="24"/>
              </w:rPr>
            </w:pPr>
            <w:r>
              <w:rPr>
                <w:b/>
                <w:sz w:val="24"/>
                <w:szCs w:val="24"/>
              </w:rPr>
              <w:t>+ 10</w:t>
            </w:r>
          </w:p>
        </w:tc>
      </w:tr>
      <w:tr w:rsidR="00826C0B" w:rsidTr="003630A3">
        <w:tc>
          <w:tcPr>
            <w:tcW w:w="1773" w:type="dxa"/>
          </w:tcPr>
          <w:p w:rsidR="00826C0B" w:rsidRDefault="00890499" w:rsidP="00BF39B2">
            <w:pPr>
              <w:pStyle w:val="NoSpacing"/>
              <w:rPr>
                <w:b/>
                <w:sz w:val="24"/>
                <w:szCs w:val="24"/>
              </w:rPr>
            </w:pPr>
            <w:r>
              <w:rPr>
                <w:b/>
                <w:sz w:val="24"/>
                <w:szCs w:val="24"/>
              </w:rPr>
              <w:t>5L</w:t>
            </w:r>
          </w:p>
        </w:tc>
        <w:tc>
          <w:tcPr>
            <w:tcW w:w="1881" w:type="dxa"/>
          </w:tcPr>
          <w:p w:rsidR="00826C0B" w:rsidRDefault="00890499" w:rsidP="00BF39B2">
            <w:pPr>
              <w:pStyle w:val="NoSpacing"/>
              <w:rPr>
                <w:b/>
                <w:sz w:val="24"/>
                <w:szCs w:val="24"/>
              </w:rPr>
            </w:pPr>
            <w:r>
              <w:rPr>
                <w:b/>
                <w:sz w:val="24"/>
                <w:szCs w:val="24"/>
              </w:rPr>
              <w:t>11</w:t>
            </w:r>
          </w:p>
        </w:tc>
        <w:tc>
          <w:tcPr>
            <w:tcW w:w="2065" w:type="dxa"/>
          </w:tcPr>
          <w:p w:rsidR="00826C0B" w:rsidRDefault="00890499" w:rsidP="00BF39B2">
            <w:pPr>
              <w:pStyle w:val="NoSpacing"/>
              <w:rPr>
                <w:b/>
                <w:sz w:val="24"/>
                <w:szCs w:val="24"/>
              </w:rPr>
            </w:pPr>
            <w:r>
              <w:rPr>
                <w:b/>
                <w:sz w:val="24"/>
                <w:szCs w:val="24"/>
              </w:rPr>
              <w:t>5 points</w:t>
            </w:r>
          </w:p>
        </w:tc>
        <w:tc>
          <w:tcPr>
            <w:tcW w:w="1915" w:type="dxa"/>
          </w:tcPr>
          <w:p w:rsidR="00826C0B" w:rsidRDefault="00890499" w:rsidP="00BF39B2">
            <w:pPr>
              <w:pStyle w:val="NoSpacing"/>
              <w:rPr>
                <w:b/>
                <w:sz w:val="24"/>
                <w:szCs w:val="24"/>
              </w:rPr>
            </w:pPr>
            <w:r>
              <w:rPr>
                <w:b/>
                <w:sz w:val="24"/>
                <w:szCs w:val="24"/>
              </w:rPr>
              <w:t>4</w:t>
            </w:r>
          </w:p>
        </w:tc>
        <w:tc>
          <w:tcPr>
            <w:tcW w:w="1608" w:type="dxa"/>
          </w:tcPr>
          <w:p w:rsidR="00826C0B" w:rsidRDefault="00890499" w:rsidP="00BF39B2">
            <w:pPr>
              <w:pStyle w:val="NoSpacing"/>
              <w:rPr>
                <w:b/>
                <w:sz w:val="24"/>
                <w:szCs w:val="24"/>
              </w:rPr>
            </w:pPr>
            <w:r>
              <w:rPr>
                <w:b/>
                <w:sz w:val="24"/>
                <w:szCs w:val="24"/>
              </w:rPr>
              <w:t>+ 7</w:t>
            </w:r>
          </w:p>
        </w:tc>
      </w:tr>
      <w:tr w:rsidR="00826C0B" w:rsidTr="003630A3">
        <w:tc>
          <w:tcPr>
            <w:tcW w:w="1773" w:type="dxa"/>
          </w:tcPr>
          <w:p w:rsidR="00826C0B" w:rsidRDefault="00890499" w:rsidP="00BF39B2">
            <w:pPr>
              <w:pStyle w:val="NoSpacing"/>
              <w:rPr>
                <w:b/>
                <w:sz w:val="24"/>
                <w:szCs w:val="24"/>
              </w:rPr>
            </w:pPr>
            <w:r>
              <w:rPr>
                <w:b/>
                <w:sz w:val="24"/>
                <w:szCs w:val="24"/>
              </w:rPr>
              <w:t>6R</w:t>
            </w:r>
          </w:p>
        </w:tc>
        <w:tc>
          <w:tcPr>
            <w:tcW w:w="1881" w:type="dxa"/>
          </w:tcPr>
          <w:p w:rsidR="00826C0B" w:rsidRDefault="00890499" w:rsidP="00BF39B2">
            <w:pPr>
              <w:pStyle w:val="NoSpacing"/>
              <w:rPr>
                <w:b/>
                <w:sz w:val="24"/>
                <w:szCs w:val="24"/>
              </w:rPr>
            </w:pPr>
            <w:r>
              <w:rPr>
                <w:b/>
                <w:sz w:val="24"/>
                <w:szCs w:val="24"/>
              </w:rPr>
              <w:t>10</w:t>
            </w:r>
          </w:p>
        </w:tc>
        <w:tc>
          <w:tcPr>
            <w:tcW w:w="2065" w:type="dxa"/>
          </w:tcPr>
          <w:p w:rsidR="00826C0B" w:rsidRDefault="00890499" w:rsidP="00BF39B2">
            <w:pPr>
              <w:pStyle w:val="NoSpacing"/>
              <w:rPr>
                <w:b/>
                <w:sz w:val="24"/>
                <w:szCs w:val="24"/>
              </w:rPr>
            </w:pPr>
            <w:r>
              <w:rPr>
                <w:b/>
                <w:sz w:val="24"/>
                <w:szCs w:val="24"/>
              </w:rPr>
              <w:t xml:space="preserve">9 points </w:t>
            </w:r>
          </w:p>
        </w:tc>
        <w:tc>
          <w:tcPr>
            <w:tcW w:w="1915" w:type="dxa"/>
          </w:tcPr>
          <w:p w:rsidR="00826C0B" w:rsidRDefault="00890499" w:rsidP="00BF39B2">
            <w:pPr>
              <w:pStyle w:val="NoSpacing"/>
              <w:rPr>
                <w:b/>
                <w:sz w:val="24"/>
                <w:szCs w:val="24"/>
              </w:rPr>
            </w:pPr>
            <w:r>
              <w:rPr>
                <w:b/>
                <w:sz w:val="24"/>
                <w:szCs w:val="24"/>
              </w:rPr>
              <w:t>4</w:t>
            </w:r>
          </w:p>
        </w:tc>
        <w:tc>
          <w:tcPr>
            <w:tcW w:w="1608" w:type="dxa"/>
          </w:tcPr>
          <w:p w:rsidR="00826C0B" w:rsidRDefault="00890499" w:rsidP="00BF39B2">
            <w:pPr>
              <w:pStyle w:val="NoSpacing"/>
              <w:rPr>
                <w:b/>
                <w:sz w:val="24"/>
                <w:szCs w:val="24"/>
              </w:rPr>
            </w:pPr>
            <w:r>
              <w:rPr>
                <w:b/>
                <w:sz w:val="24"/>
                <w:szCs w:val="24"/>
              </w:rPr>
              <w:t>+ 13</w:t>
            </w:r>
          </w:p>
        </w:tc>
      </w:tr>
      <w:tr w:rsidR="00890499" w:rsidTr="003630A3">
        <w:tc>
          <w:tcPr>
            <w:tcW w:w="1773" w:type="dxa"/>
          </w:tcPr>
          <w:p w:rsidR="00890499" w:rsidRDefault="00890499" w:rsidP="00BF39B2">
            <w:pPr>
              <w:pStyle w:val="NoSpacing"/>
              <w:rPr>
                <w:b/>
                <w:sz w:val="24"/>
                <w:szCs w:val="24"/>
              </w:rPr>
            </w:pPr>
            <w:r>
              <w:rPr>
                <w:b/>
                <w:sz w:val="24"/>
                <w:szCs w:val="24"/>
              </w:rPr>
              <w:t>6T</w:t>
            </w:r>
          </w:p>
        </w:tc>
        <w:tc>
          <w:tcPr>
            <w:tcW w:w="1881" w:type="dxa"/>
          </w:tcPr>
          <w:p w:rsidR="00890499" w:rsidRDefault="00890499" w:rsidP="00BF39B2">
            <w:pPr>
              <w:pStyle w:val="NoSpacing"/>
              <w:rPr>
                <w:b/>
                <w:sz w:val="24"/>
                <w:szCs w:val="24"/>
              </w:rPr>
            </w:pPr>
            <w:r>
              <w:rPr>
                <w:b/>
                <w:sz w:val="24"/>
                <w:szCs w:val="24"/>
              </w:rPr>
              <w:t>9</w:t>
            </w:r>
          </w:p>
        </w:tc>
        <w:tc>
          <w:tcPr>
            <w:tcW w:w="2065" w:type="dxa"/>
          </w:tcPr>
          <w:p w:rsidR="00890499" w:rsidRDefault="00890499" w:rsidP="00BF39B2">
            <w:pPr>
              <w:pStyle w:val="NoSpacing"/>
              <w:rPr>
                <w:b/>
                <w:sz w:val="24"/>
                <w:szCs w:val="24"/>
              </w:rPr>
            </w:pPr>
            <w:r>
              <w:rPr>
                <w:b/>
                <w:sz w:val="24"/>
                <w:szCs w:val="24"/>
              </w:rPr>
              <w:t>7 points</w:t>
            </w:r>
          </w:p>
        </w:tc>
        <w:tc>
          <w:tcPr>
            <w:tcW w:w="1915" w:type="dxa"/>
          </w:tcPr>
          <w:p w:rsidR="00890499" w:rsidRDefault="00890499" w:rsidP="00BF39B2">
            <w:pPr>
              <w:pStyle w:val="NoSpacing"/>
              <w:rPr>
                <w:b/>
                <w:sz w:val="24"/>
                <w:szCs w:val="24"/>
              </w:rPr>
            </w:pPr>
            <w:r>
              <w:rPr>
                <w:b/>
                <w:sz w:val="24"/>
                <w:szCs w:val="24"/>
              </w:rPr>
              <w:t>2</w:t>
            </w:r>
          </w:p>
        </w:tc>
        <w:tc>
          <w:tcPr>
            <w:tcW w:w="1608" w:type="dxa"/>
          </w:tcPr>
          <w:p w:rsidR="00890499" w:rsidRDefault="00890499" w:rsidP="00BF39B2">
            <w:pPr>
              <w:pStyle w:val="NoSpacing"/>
              <w:rPr>
                <w:b/>
                <w:sz w:val="24"/>
                <w:szCs w:val="24"/>
              </w:rPr>
            </w:pPr>
            <w:r>
              <w:rPr>
                <w:b/>
                <w:sz w:val="24"/>
                <w:szCs w:val="24"/>
              </w:rPr>
              <w:t>+ 13</w:t>
            </w:r>
          </w:p>
        </w:tc>
      </w:tr>
    </w:tbl>
    <w:p w:rsidR="003630A3" w:rsidRDefault="003630A3" w:rsidP="00BF39B2">
      <w:pPr>
        <w:pStyle w:val="NoSpacing"/>
        <w:rPr>
          <w:b/>
          <w:sz w:val="24"/>
          <w:szCs w:val="24"/>
          <w:u w:val="single"/>
        </w:rPr>
      </w:pPr>
    </w:p>
    <w:p w:rsidR="003630A3" w:rsidRDefault="003630A3" w:rsidP="00BF39B2">
      <w:pPr>
        <w:pStyle w:val="NoSpacing"/>
        <w:rPr>
          <w:b/>
          <w:sz w:val="24"/>
          <w:szCs w:val="24"/>
          <w:u w:val="single"/>
        </w:rPr>
      </w:pPr>
    </w:p>
    <w:p w:rsidR="003630A3" w:rsidRPr="00890499" w:rsidRDefault="00890499" w:rsidP="00BF39B2">
      <w:pPr>
        <w:pStyle w:val="NoSpacing"/>
        <w:rPr>
          <w:sz w:val="24"/>
          <w:szCs w:val="24"/>
        </w:rPr>
      </w:pPr>
      <w:r w:rsidRPr="00890499">
        <w:rPr>
          <w:sz w:val="24"/>
          <w:szCs w:val="24"/>
        </w:rPr>
        <w:t xml:space="preserve">NB – Note the progress in year 6 – Kate Turnell has been supporting Year 6 reading on a daily basis for an hour (9 – 10 </w:t>
      </w:r>
      <w:r>
        <w:rPr>
          <w:sz w:val="24"/>
          <w:szCs w:val="24"/>
        </w:rPr>
        <w:t xml:space="preserve">am) for the last 2 terms. </w:t>
      </w:r>
    </w:p>
    <w:p w:rsidR="003630A3" w:rsidRDefault="003630A3" w:rsidP="00BF39B2">
      <w:pPr>
        <w:pStyle w:val="NoSpacing"/>
        <w:rPr>
          <w:b/>
          <w:sz w:val="24"/>
          <w:szCs w:val="24"/>
          <w:u w:val="single"/>
        </w:rPr>
      </w:pPr>
    </w:p>
    <w:p w:rsidR="00C66BCD" w:rsidRPr="00143852" w:rsidRDefault="00991BE5" w:rsidP="0055357D">
      <w:pPr>
        <w:pStyle w:val="NoSpacing"/>
        <w:numPr>
          <w:ilvl w:val="0"/>
          <w:numId w:val="42"/>
        </w:numPr>
        <w:rPr>
          <w:sz w:val="24"/>
          <w:szCs w:val="24"/>
        </w:rPr>
      </w:pPr>
      <w:r w:rsidRPr="00143852">
        <w:rPr>
          <w:sz w:val="24"/>
          <w:szCs w:val="24"/>
        </w:rPr>
        <w:t>At least 25 i</w:t>
      </w:r>
      <w:r w:rsidR="00BF39B2" w:rsidRPr="00143852">
        <w:rPr>
          <w:sz w:val="24"/>
          <w:szCs w:val="24"/>
        </w:rPr>
        <w:t xml:space="preserve">ndividual Children’s </w:t>
      </w:r>
      <w:r w:rsidR="0075207B" w:rsidRPr="00143852">
        <w:rPr>
          <w:sz w:val="24"/>
          <w:szCs w:val="24"/>
        </w:rPr>
        <w:t>P</w:t>
      </w:r>
      <w:r w:rsidR="00BF39B2" w:rsidRPr="00143852">
        <w:rPr>
          <w:sz w:val="24"/>
          <w:szCs w:val="24"/>
        </w:rPr>
        <w:t>ersonalised Learning Plans were all updated and shared with parent</w:t>
      </w:r>
      <w:r w:rsidRPr="00143852">
        <w:rPr>
          <w:sz w:val="24"/>
          <w:szCs w:val="24"/>
        </w:rPr>
        <w:t xml:space="preserve">s before or at Parents Evening in March. </w:t>
      </w:r>
    </w:p>
    <w:p w:rsidR="00890499" w:rsidRDefault="00BF39B2" w:rsidP="0055357D">
      <w:pPr>
        <w:pStyle w:val="NoSpacing"/>
        <w:numPr>
          <w:ilvl w:val="0"/>
          <w:numId w:val="42"/>
        </w:numPr>
        <w:rPr>
          <w:sz w:val="24"/>
          <w:szCs w:val="24"/>
        </w:rPr>
      </w:pPr>
      <w:r w:rsidRPr="00890499">
        <w:rPr>
          <w:sz w:val="24"/>
          <w:szCs w:val="24"/>
        </w:rPr>
        <w:t xml:space="preserve">Last week Caroline Steel and Sarah Tosdevin took </w:t>
      </w:r>
      <w:r w:rsidR="00991BE5" w:rsidRPr="00890499">
        <w:rPr>
          <w:sz w:val="24"/>
          <w:szCs w:val="24"/>
        </w:rPr>
        <w:t xml:space="preserve">12 </w:t>
      </w:r>
      <w:r w:rsidR="00C66BCD" w:rsidRPr="00890499">
        <w:rPr>
          <w:sz w:val="24"/>
          <w:szCs w:val="24"/>
        </w:rPr>
        <w:t>Y</w:t>
      </w:r>
      <w:r w:rsidRPr="00890499">
        <w:rPr>
          <w:sz w:val="24"/>
          <w:szCs w:val="24"/>
        </w:rPr>
        <w:t>ea</w:t>
      </w:r>
      <w:r w:rsidR="00C66BCD" w:rsidRPr="00890499">
        <w:rPr>
          <w:sz w:val="24"/>
          <w:szCs w:val="24"/>
        </w:rPr>
        <w:t xml:space="preserve">r 4 and </w:t>
      </w:r>
      <w:r w:rsidRPr="00890499">
        <w:rPr>
          <w:sz w:val="24"/>
          <w:szCs w:val="24"/>
        </w:rPr>
        <w:t xml:space="preserve">Year 5  Able and Talented Readers to the  Winston Churchill hall to meet some Authors of Children’s </w:t>
      </w:r>
      <w:r w:rsidRPr="00890499">
        <w:rPr>
          <w:sz w:val="24"/>
          <w:szCs w:val="24"/>
        </w:rPr>
        <w:lastRenderedPageBreak/>
        <w:t xml:space="preserve">Books and to </w:t>
      </w:r>
      <w:r w:rsidR="00991BE5" w:rsidRPr="00890499">
        <w:rPr>
          <w:sz w:val="24"/>
          <w:szCs w:val="24"/>
        </w:rPr>
        <w:t xml:space="preserve">listen to what inspired them to write their books as wells as </w:t>
      </w:r>
      <w:r w:rsidR="00301D2D">
        <w:rPr>
          <w:sz w:val="24"/>
          <w:szCs w:val="24"/>
        </w:rPr>
        <w:t xml:space="preserve">giving them </w:t>
      </w:r>
      <w:r w:rsidR="00991BE5" w:rsidRPr="00890499">
        <w:rPr>
          <w:sz w:val="24"/>
          <w:szCs w:val="24"/>
        </w:rPr>
        <w:t xml:space="preserve">the opportunity to </w:t>
      </w:r>
      <w:r w:rsidRPr="00890499">
        <w:rPr>
          <w:sz w:val="24"/>
          <w:szCs w:val="24"/>
        </w:rPr>
        <w:t xml:space="preserve">ask questions. </w:t>
      </w:r>
    </w:p>
    <w:p w:rsidR="0075207B" w:rsidRPr="00890499" w:rsidRDefault="00BF39B2" w:rsidP="00CD0F0B">
      <w:pPr>
        <w:pStyle w:val="NoSpacing"/>
        <w:numPr>
          <w:ilvl w:val="0"/>
          <w:numId w:val="42"/>
        </w:numPr>
        <w:rPr>
          <w:sz w:val="24"/>
          <w:szCs w:val="24"/>
        </w:rPr>
      </w:pPr>
      <w:r w:rsidRPr="00890499">
        <w:rPr>
          <w:sz w:val="24"/>
          <w:szCs w:val="24"/>
        </w:rPr>
        <w:t xml:space="preserve">A lot of key working of individual children is taking place on a regular basis to support the mental and emotional well-being of some of our children. </w:t>
      </w:r>
      <w:r w:rsidR="00991BE5" w:rsidRPr="00890499">
        <w:rPr>
          <w:sz w:val="24"/>
          <w:szCs w:val="24"/>
        </w:rPr>
        <w:t xml:space="preserve"> As the Higher Learning Teaching Assistant</w:t>
      </w:r>
      <w:r w:rsidR="00301D2D">
        <w:rPr>
          <w:sz w:val="24"/>
          <w:szCs w:val="24"/>
        </w:rPr>
        <w:t>s</w:t>
      </w:r>
      <w:r w:rsidR="00991BE5" w:rsidRPr="00890499">
        <w:rPr>
          <w:sz w:val="24"/>
          <w:szCs w:val="24"/>
        </w:rPr>
        <w:t xml:space="preserve"> are allocated to a phase, they have been responsible for specific children needing some extra support within their phase. </w:t>
      </w:r>
      <w:r w:rsidRPr="00890499">
        <w:rPr>
          <w:sz w:val="24"/>
          <w:szCs w:val="24"/>
        </w:rPr>
        <w:t>A few examples of some of their difficulties include bereavement, parent separation, exam anxiety, moving house and low self-esteem. The Higher Learning Teaching Assistant</w:t>
      </w:r>
      <w:r w:rsidR="00991BE5" w:rsidRPr="00890499">
        <w:rPr>
          <w:sz w:val="24"/>
          <w:szCs w:val="24"/>
        </w:rPr>
        <w:t>.</w:t>
      </w:r>
      <w:r w:rsidRPr="00890499">
        <w:rPr>
          <w:sz w:val="24"/>
          <w:szCs w:val="24"/>
        </w:rPr>
        <w:t xml:space="preserve"> </w:t>
      </w:r>
      <w:r w:rsidR="00991BE5" w:rsidRPr="00890499">
        <w:rPr>
          <w:sz w:val="24"/>
          <w:szCs w:val="24"/>
        </w:rPr>
        <w:t xml:space="preserve"> Corrina Buckingham has been key working a child in Year 2 for several weeks and the</w:t>
      </w:r>
      <w:r w:rsidR="00CD0F0B">
        <w:rPr>
          <w:sz w:val="24"/>
          <w:szCs w:val="24"/>
        </w:rPr>
        <w:t xml:space="preserve"> comment from the parent was “Thank</w:t>
      </w:r>
      <w:r w:rsidR="00CD0F0B" w:rsidRPr="00CD0F0B">
        <w:rPr>
          <w:sz w:val="24"/>
          <w:szCs w:val="24"/>
        </w:rPr>
        <w:t xml:space="preserve"> you for all your support over the last couple of weeks. Clearly, the pastoral care at Harlyn is very good and this is so important. It is only with that sense of wellbeing that a child can enjoy school and achieve. I really appreciate your input and support so much during what was a stressful time for us.</w:t>
      </w:r>
      <w:r w:rsidR="00143852">
        <w:rPr>
          <w:sz w:val="24"/>
          <w:szCs w:val="24"/>
        </w:rPr>
        <w:t>”</w:t>
      </w:r>
    </w:p>
    <w:p w:rsidR="002F459F" w:rsidRPr="00355A1F" w:rsidRDefault="002F459F" w:rsidP="00991BE5">
      <w:pPr>
        <w:pStyle w:val="NoSpacing"/>
        <w:numPr>
          <w:ilvl w:val="0"/>
          <w:numId w:val="42"/>
        </w:numPr>
        <w:rPr>
          <w:sz w:val="24"/>
          <w:szCs w:val="24"/>
        </w:rPr>
      </w:pPr>
      <w:r w:rsidRPr="00355A1F">
        <w:rPr>
          <w:sz w:val="24"/>
          <w:szCs w:val="24"/>
        </w:rPr>
        <w:t xml:space="preserve">Caroline Besley and Jayne Gettens have already completed and successfully passed the Understanding Children’s Mental Health and Well-Being course – congratulations to them both and well done to all the support staff who are working their way through courses. </w:t>
      </w:r>
    </w:p>
    <w:p w:rsidR="0075207B" w:rsidRPr="00355A1F" w:rsidRDefault="0075207B" w:rsidP="0055357D">
      <w:pPr>
        <w:pStyle w:val="NoSpacing"/>
        <w:rPr>
          <w:sz w:val="24"/>
          <w:szCs w:val="24"/>
        </w:rPr>
      </w:pPr>
    </w:p>
    <w:p w:rsidR="0075207B" w:rsidRPr="00355A1F" w:rsidRDefault="0075207B" w:rsidP="0055357D">
      <w:pPr>
        <w:pStyle w:val="NoSpacing"/>
        <w:rPr>
          <w:b/>
          <w:sz w:val="24"/>
          <w:szCs w:val="24"/>
          <w:u w:val="single"/>
        </w:rPr>
      </w:pPr>
      <w:r w:rsidRPr="00355A1F">
        <w:rPr>
          <w:b/>
          <w:sz w:val="24"/>
          <w:szCs w:val="24"/>
          <w:u w:val="single"/>
        </w:rPr>
        <w:t>Challenges</w:t>
      </w:r>
      <w:r w:rsidR="00077801" w:rsidRPr="00355A1F">
        <w:rPr>
          <w:b/>
          <w:sz w:val="24"/>
          <w:szCs w:val="24"/>
          <w:u w:val="single"/>
        </w:rPr>
        <w:t xml:space="preserve"> – </w:t>
      </w:r>
    </w:p>
    <w:p w:rsidR="0075207B" w:rsidRPr="00355A1F" w:rsidRDefault="0075207B" w:rsidP="0055357D">
      <w:pPr>
        <w:pStyle w:val="NoSpacing"/>
        <w:rPr>
          <w:b/>
          <w:sz w:val="24"/>
          <w:szCs w:val="24"/>
          <w:u w:val="single"/>
        </w:rPr>
      </w:pPr>
    </w:p>
    <w:p w:rsidR="0075207B" w:rsidRPr="00355A1F" w:rsidRDefault="00077801" w:rsidP="00077801">
      <w:pPr>
        <w:pStyle w:val="NoSpacing"/>
        <w:numPr>
          <w:ilvl w:val="0"/>
          <w:numId w:val="43"/>
        </w:numPr>
        <w:rPr>
          <w:sz w:val="24"/>
          <w:szCs w:val="24"/>
        </w:rPr>
      </w:pPr>
      <w:r w:rsidRPr="00355A1F">
        <w:rPr>
          <w:sz w:val="24"/>
          <w:szCs w:val="24"/>
        </w:rPr>
        <w:t xml:space="preserve">We have had several parents concerned that their child has more specific literacy difficulties. We are using a literacy difficulties assessment to assess individual children and this gives us an indication of their phonological awareness. </w:t>
      </w:r>
      <w:r w:rsidR="00195CBA" w:rsidRPr="00355A1F">
        <w:rPr>
          <w:sz w:val="24"/>
          <w:szCs w:val="24"/>
        </w:rPr>
        <w:t>Natalie Longhurst is working her way through assessing the children and then meeting with parents to share the results. Often the assessment will highlight specific areas that the</w:t>
      </w:r>
      <w:r w:rsidR="00195CBA" w:rsidRPr="00355A1F">
        <w:rPr>
          <w:b/>
          <w:sz w:val="24"/>
          <w:szCs w:val="24"/>
          <w:u w:val="single"/>
        </w:rPr>
        <w:t xml:space="preserve"> </w:t>
      </w:r>
      <w:r w:rsidR="00195CBA" w:rsidRPr="00355A1F">
        <w:rPr>
          <w:sz w:val="24"/>
          <w:szCs w:val="24"/>
        </w:rPr>
        <w:t>children need support with and this is then planned into Natalie overflowing timetable</w:t>
      </w:r>
      <w:r w:rsidRPr="00355A1F">
        <w:rPr>
          <w:sz w:val="24"/>
          <w:szCs w:val="24"/>
        </w:rPr>
        <w:t xml:space="preserve">, using her expertise. We have already seen some very positive results when child are targeted for the specific literacy difficulty.  </w:t>
      </w:r>
    </w:p>
    <w:p w:rsidR="00195CBA" w:rsidRPr="00355A1F" w:rsidRDefault="00195CBA" w:rsidP="0055357D">
      <w:pPr>
        <w:pStyle w:val="NoSpacing"/>
        <w:numPr>
          <w:ilvl w:val="0"/>
          <w:numId w:val="43"/>
        </w:numPr>
        <w:rPr>
          <w:sz w:val="24"/>
          <w:szCs w:val="24"/>
        </w:rPr>
      </w:pPr>
      <w:r w:rsidRPr="00355A1F">
        <w:rPr>
          <w:sz w:val="24"/>
          <w:szCs w:val="24"/>
        </w:rPr>
        <w:t xml:space="preserve">Both Natalie </w:t>
      </w:r>
      <w:r w:rsidR="00077801" w:rsidRPr="00355A1F">
        <w:rPr>
          <w:sz w:val="24"/>
          <w:szCs w:val="24"/>
        </w:rPr>
        <w:t>Longhurst and Sarah Tosdevin</w:t>
      </w:r>
      <w:r w:rsidRPr="00355A1F">
        <w:rPr>
          <w:sz w:val="24"/>
          <w:szCs w:val="24"/>
        </w:rPr>
        <w:t xml:space="preserve"> support children with Speech and Language difficulties before school as we have run out of t</w:t>
      </w:r>
      <w:r w:rsidR="00077801" w:rsidRPr="00355A1F">
        <w:rPr>
          <w:sz w:val="24"/>
          <w:szCs w:val="24"/>
        </w:rPr>
        <w:t xml:space="preserve">imetable during the school day </w:t>
      </w:r>
      <w:r w:rsidRPr="00355A1F">
        <w:rPr>
          <w:sz w:val="24"/>
          <w:szCs w:val="24"/>
        </w:rPr>
        <w:t>and the demands for S</w:t>
      </w:r>
      <w:r w:rsidR="00077801" w:rsidRPr="00355A1F">
        <w:rPr>
          <w:sz w:val="24"/>
          <w:szCs w:val="24"/>
        </w:rPr>
        <w:t>peech and Language</w:t>
      </w:r>
      <w:r w:rsidRPr="00355A1F">
        <w:rPr>
          <w:sz w:val="24"/>
          <w:szCs w:val="24"/>
        </w:rPr>
        <w:t xml:space="preserve"> across the</w:t>
      </w:r>
      <w:r w:rsidR="00077801" w:rsidRPr="00355A1F">
        <w:rPr>
          <w:sz w:val="24"/>
          <w:szCs w:val="24"/>
        </w:rPr>
        <w:t xml:space="preserve"> school outweighs our capacity to support the children. </w:t>
      </w:r>
    </w:p>
    <w:p w:rsidR="0075207B" w:rsidRPr="00355A1F" w:rsidRDefault="00195CBA" w:rsidP="0055357D">
      <w:pPr>
        <w:pStyle w:val="NoSpacing"/>
        <w:numPr>
          <w:ilvl w:val="0"/>
          <w:numId w:val="43"/>
        </w:numPr>
        <w:rPr>
          <w:b/>
          <w:sz w:val="24"/>
          <w:szCs w:val="24"/>
          <w:u w:val="single"/>
        </w:rPr>
      </w:pPr>
      <w:r w:rsidRPr="00355A1F">
        <w:rPr>
          <w:sz w:val="24"/>
          <w:szCs w:val="24"/>
        </w:rPr>
        <w:t xml:space="preserve">Natalie has trained Kate Turnell to run the Language Link groups for Reception so that enables her to take on more specific Speech and Language interventions for individual children. </w:t>
      </w:r>
    </w:p>
    <w:p w:rsidR="0075207B" w:rsidRPr="00355A1F" w:rsidRDefault="00077801" w:rsidP="00077801">
      <w:pPr>
        <w:pStyle w:val="NoSpacing"/>
        <w:numPr>
          <w:ilvl w:val="0"/>
          <w:numId w:val="43"/>
        </w:numPr>
        <w:rPr>
          <w:sz w:val="24"/>
          <w:szCs w:val="24"/>
        </w:rPr>
      </w:pPr>
      <w:r w:rsidRPr="00355A1F">
        <w:rPr>
          <w:sz w:val="24"/>
          <w:szCs w:val="24"/>
        </w:rPr>
        <w:t xml:space="preserve">Sarah Tosdevin supported a family with a child in Reception when receiving a diagnosis for Autism at the Child and Development Centre and we are also holding a Team Around the Child meeting to try and get the right support in place as soon as possible. </w:t>
      </w:r>
    </w:p>
    <w:p w:rsidR="00077801" w:rsidRPr="00355A1F" w:rsidRDefault="00077801" w:rsidP="00077801">
      <w:pPr>
        <w:pStyle w:val="NoSpacing"/>
        <w:numPr>
          <w:ilvl w:val="0"/>
          <w:numId w:val="43"/>
        </w:numPr>
        <w:rPr>
          <w:sz w:val="24"/>
          <w:szCs w:val="24"/>
        </w:rPr>
      </w:pPr>
      <w:r w:rsidRPr="00355A1F">
        <w:rPr>
          <w:sz w:val="24"/>
          <w:szCs w:val="24"/>
        </w:rPr>
        <w:t xml:space="preserve">GP referrals – several more GP letters have been given to parents in order to request </w:t>
      </w:r>
      <w:r w:rsidR="00301D2D">
        <w:rPr>
          <w:sz w:val="24"/>
          <w:szCs w:val="24"/>
        </w:rPr>
        <w:t xml:space="preserve">that the </w:t>
      </w:r>
      <w:r w:rsidRPr="00355A1F">
        <w:rPr>
          <w:sz w:val="24"/>
          <w:szCs w:val="24"/>
        </w:rPr>
        <w:t xml:space="preserve">GP refer the child to the Child Development Centre (CDC) for a full assessment. The current waiting time to be seen by the CDC is between 6 and 10 months. </w:t>
      </w:r>
    </w:p>
    <w:p w:rsidR="00077801" w:rsidRPr="00355A1F" w:rsidRDefault="00077801" w:rsidP="00077801">
      <w:pPr>
        <w:pStyle w:val="NoSpacing"/>
        <w:ind w:left="720"/>
        <w:rPr>
          <w:sz w:val="24"/>
          <w:szCs w:val="24"/>
        </w:rPr>
      </w:pPr>
      <w:r w:rsidRPr="00355A1F">
        <w:rPr>
          <w:sz w:val="24"/>
          <w:szCs w:val="24"/>
        </w:rPr>
        <w:lastRenderedPageBreak/>
        <w:t xml:space="preserve">Referrals to GPs – </w:t>
      </w:r>
    </w:p>
    <w:p w:rsidR="00077801" w:rsidRPr="00355A1F" w:rsidRDefault="00077801" w:rsidP="00077801">
      <w:pPr>
        <w:pStyle w:val="NoSpacing"/>
        <w:ind w:left="720"/>
        <w:rPr>
          <w:sz w:val="24"/>
          <w:szCs w:val="24"/>
        </w:rPr>
      </w:pPr>
      <w:r w:rsidRPr="00355A1F">
        <w:rPr>
          <w:sz w:val="24"/>
          <w:szCs w:val="24"/>
        </w:rPr>
        <w:t>Year 1 = 1</w:t>
      </w:r>
    </w:p>
    <w:p w:rsidR="00077801" w:rsidRPr="00355A1F" w:rsidRDefault="00077801" w:rsidP="00077801">
      <w:pPr>
        <w:pStyle w:val="NoSpacing"/>
        <w:ind w:left="720"/>
        <w:rPr>
          <w:sz w:val="24"/>
          <w:szCs w:val="24"/>
        </w:rPr>
      </w:pPr>
      <w:r w:rsidRPr="00355A1F">
        <w:rPr>
          <w:sz w:val="24"/>
          <w:szCs w:val="24"/>
        </w:rPr>
        <w:t>Year 2 = 4</w:t>
      </w:r>
    </w:p>
    <w:p w:rsidR="00890499" w:rsidRDefault="00077801" w:rsidP="00890499">
      <w:pPr>
        <w:pStyle w:val="NoSpacing"/>
        <w:ind w:left="720"/>
        <w:rPr>
          <w:sz w:val="24"/>
          <w:szCs w:val="24"/>
        </w:rPr>
      </w:pPr>
      <w:r w:rsidRPr="00355A1F">
        <w:rPr>
          <w:sz w:val="24"/>
          <w:szCs w:val="24"/>
        </w:rPr>
        <w:t>Year 3 = 1</w:t>
      </w:r>
    </w:p>
    <w:p w:rsidR="00077801" w:rsidRPr="00355A1F" w:rsidRDefault="00077801" w:rsidP="00890499">
      <w:pPr>
        <w:pStyle w:val="NoSpacing"/>
        <w:numPr>
          <w:ilvl w:val="0"/>
          <w:numId w:val="43"/>
        </w:numPr>
        <w:rPr>
          <w:sz w:val="24"/>
          <w:szCs w:val="24"/>
        </w:rPr>
      </w:pPr>
      <w:r w:rsidRPr="00355A1F">
        <w:rPr>
          <w:sz w:val="24"/>
          <w:szCs w:val="24"/>
        </w:rPr>
        <w:t xml:space="preserve">Yvonne Hillier and Sarah Tosdevin are continuing </w:t>
      </w:r>
      <w:r w:rsidR="00C66BCD" w:rsidRPr="00355A1F">
        <w:rPr>
          <w:sz w:val="24"/>
          <w:szCs w:val="24"/>
        </w:rPr>
        <w:t xml:space="preserve">to </w:t>
      </w:r>
      <w:r w:rsidRPr="00355A1F">
        <w:rPr>
          <w:sz w:val="24"/>
          <w:szCs w:val="24"/>
        </w:rPr>
        <w:t xml:space="preserve">work hard to submit </w:t>
      </w:r>
      <w:r w:rsidR="00C66BCD" w:rsidRPr="00355A1F">
        <w:rPr>
          <w:sz w:val="24"/>
          <w:szCs w:val="24"/>
        </w:rPr>
        <w:t>E</w:t>
      </w:r>
      <w:r w:rsidRPr="00355A1F">
        <w:rPr>
          <w:sz w:val="24"/>
          <w:szCs w:val="24"/>
        </w:rPr>
        <w:t xml:space="preserve">ducation, Health and Care Plan applications (EHCP) to the SEND team at the Borough. </w:t>
      </w:r>
    </w:p>
    <w:p w:rsidR="00077801" w:rsidRPr="00355A1F" w:rsidRDefault="00077801" w:rsidP="00077801">
      <w:pPr>
        <w:pStyle w:val="NoSpacing"/>
        <w:ind w:left="720"/>
        <w:rPr>
          <w:sz w:val="24"/>
          <w:szCs w:val="24"/>
        </w:rPr>
      </w:pPr>
      <w:r w:rsidRPr="00355A1F">
        <w:rPr>
          <w:sz w:val="24"/>
          <w:szCs w:val="24"/>
        </w:rPr>
        <w:t xml:space="preserve">Applications – </w:t>
      </w:r>
    </w:p>
    <w:p w:rsidR="00355A1F" w:rsidRPr="00355A1F" w:rsidRDefault="00077801" w:rsidP="00077801">
      <w:pPr>
        <w:pStyle w:val="NoSpacing"/>
        <w:ind w:left="720"/>
        <w:rPr>
          <w:sz w:val="24"/>
          <w:szCs w:val="24"/>
        </w:rPr>
      </w:pPr>
      <w:r w:rsidRPr="00355A1F">
        <w:rPr>
          <w:sz w:val="24"/>
          <w:szCs w:val="24"/>
        </w:rPr>
        <w:t xml:space="preserve">Submitted – </w:t>
      </w:r>
    </w:p>
    <w:p w:rsidR="00355A1F" w:rsidRPr="00355A1F" w:rsidRDefault="00355A1F" w:rsidP="00077801">
      <w:pPr>
        <w:pStyle w:val="NoSpacing"/>
        <w:ind w:left="720"/>
        <w:rPr>
          <w:sz w:val="24"/>
          <w:szCs w:val="24"/>
        </w:rPr>
      </w:pPr>
      <w:r w:rsidRPr="00355A1F">
        <w:rPr>
          <w:sz w:val="24"/>
          <w:szCs w:val="24"/>
        </w:rPr>
        <w:t>1 x Reception (Early Support Plans)</w:t>
      </w:r>
    </w:p>
    <w:p w:rsidR="00355A1F" w:rsidRPr="00355A1F" w:rsidRDefault="00077801" w:rsidP="00077801">
      <w:pPr>
        <w:pStyle w:val="NoSpacing"/>
        <w:ind w:left="720"/>
        <w:rPr>
          <w:sz w:val="24"/>
          <w:szCs w:val="24"/>
        </w:rPr>
      </w:pPr>
      <w:r w:rsidRPr="00355A1F">
        <w:rPr>
          <w:sz w:val="24"/>
          <w:szCs w:val="24"/>
        </w:rPr>
        <w:t>1 x Year 5</w:t>
      </w:r>
    </w:p>
    <w:p w:rsidR="00077801" w:rsidRPr="00355A1F" w:rsidRDefault="00077801" w:rsidP="00077801">
      <w:pPr>
        <w:pStyle w:val="NoSpacing"/>
        <w:ind w:left="720"/>
        <w:rPr>
          <w:sz w:val="24"/>
          <w:szCs w:val="24"/>
        </w:rPr>
      </w:pPr>
      <w:r w:rsidRPr="00355A1F">
        <w:rPr>
          <w:sz w:val="24"/>
          <w:szCs w:val="24"/>
        </w:rPr>
        <w:t xml:space="preserve"> </w:t>
      </w:r>
      <w:r w:rsidR="00355A1F" w:rsidRPr="00355A1F">
        <w:rPr>
          <w:sz w:val="24"/>
          <w:szCs w:val="24"/>
        </w:rPr>
        <w:t xml:space="preserve">Working towards – </w:t>
      </w:r>
    </w:p>
    <w:p w:rsidR="00355A1F" w:rsidRPr="00355A1F" w:rsidRDefault="00355A1F" w:rsidP="00077801">
      <w:pPr>
        <w:pStyle w:val="NoSpacing"/>
        <w:ind w:left="720"/>
        <w:rPr>
          <w:sz w:val="24"/>
          <w:szCs w:val="24"/>
        </w:rPr>
      </w:pPr>
      <w:r w:rsidRPr="00355A1F">
        <w:rPr>
          <w:sz w:val="24"/>
          <w:szCs w:val="24"/>
        </w:rPr>
        <w:t>2 x Year 1</w:t>
      </w:r>
    </w:p>
    <w:p w:rsidR="00355A1F" w:rsidRPr="00355A1F" w:rsidRDefault="00355A1F" w:rsidP="00077801">
      <w:pPr>
        <w:pStyle w:val="NoSpacing"/>
        <w:ind w:left="720"/>
        <w:rPr>
          <w:sz w:val="24"/>
          <w:szCs w:val="24"/>
        </w:rPr>
      </w:pPr>
      <w:r w:rsidRPr="00355A1F">
        <w:rPr>
          <w:sz w:val="24"/>
          <w:szCs w:val="24"/>
        </w:rPr>
        <w:t>1 x Year 4</w:t>
      </w:r>
    </w:p>
    <w:p w:rsidR="00355A1F" w:rsidRPr="00355A1F" w:rsidRDefault="00355A1F" w:rsidP="00BF39B2">
      <w:pPr>
        <w:pStyle w:val="NoSpacing"/>
        <w:numPr>
          <w:ilvl w:val="0"/>
          <w:numId w:val="43"/>
        </w:numPr>
        <w:rPr>
          <w:sz w:val="24"/>
          <w:szCs w:val="24"/>
        </w:rPr>
      </w:pPr>
      <w:r w:rsidRPr="00355A1F">
        <w:rPr>
          <w:sz w:val="24"/>
          <w:szCs w:val="24"/>
        </w:rPr>
        <w:t xml:space="preserve">Annual Reviews – </w:t>
      </w:r>
      <w:r w:rsidR="00C66BCD" w:rsidRPr="00355A1F">
        <w:rPr>
          <w:sz w:val="24"/>
          <w:szCs w:val="24"/>
        </w:rPr>
        <w:t xml:space="preserve"> this term</w:t>
      </w:r>
      <w:r w:rsidRPr="00355A1F">
        <w:rPr>
          <w:sz w:val="24"/>
          <w:szCs w:val="24"/>
        </w:rPr>
        <w:t xml:space="preserve"> we have 4 Annual Reviews </w:t>
      </w:r>
      <w:r w:rsidR="00C66BCD" w:rsidRPr="00355A1F">
        <w:rPr>
          <w:sz w:val="24"/>
          <w:szCs w:val="24"/>
        </w:rPr>
        <w:t>, 2 which are</w:t>
      </w:r>
      <w:r w:rsidRPr="00355A1F">
        <w:rPr>
          <w:sz w:val="24"/>
          <w:szCs w:val="24"/>
        </w:rPr>
        <w:t xml:space="preserve"> transfers to Secondary School and 1 is a transfer out of Borough as the family are moving. </w:t>
      </w:r>
    </w:p>
    <w:p w:rsidR="00BF39B2" w:rsidRPr="00355A1F" w:rsidRDefault="00BF39B2" w:rsidP="00BF39B2">
      <w:pPr>
        <w:pStyle w:val="NoSpacing"/>
        <w:numPr>
          <w:ilvl w:val="0"/>
          <w:numId w:val="43"/>
        </w:numPr>
        <w:rPr>
          <w:sz w:val="24"/>
          <w:szCs w:val="24"/>
        </w:rPr>
      </w:pPr>
      <w:r w:rsidRPr="00355A1F">
        <w:rPr>
          <w:sz w:val="24"/>
          <w:szCs w:val="24"/>
        </w:rPr>
        <w:t xml:space="preserve">Caroline Besley – HLTA in the Inclusion Team is currently </w:t>
      </w:r>
      <w:r w:rsidR="00355A1F" w:rsidRPr="00355A1F">
        <w:rPr>
          <w:sz w:val="24"/>
          <w:szCs w:val="24"/>
        </w:rPr>
        <w:t xml:space="preserve">covering 2 full days in Year 3 and therefore the cover demand has been high for the other HLTAs. </w:t>
      </w:r>
    </w:p>
    <w:p w:rsidR="0075207B" w:rsidRPr="00355A1F" w:rsidRDefault="0075207B" w:rsidP="0055357D">
      <w:pPr>
        <w:pStyle w:val="NoSpacing"/>
        <w:rPr>
          <w:b/>
          <w:sz w:val="24"/>
          <w:szCs w:val="24"/>
          <w:u w:val="single"/>
        </w:rPr>
      </w:pPr>
    </w:p>
    <w:p w:rsidR="0075207B" w:rsidRPr="00355A1F" w:rsidRDefault="0075207B" w:rsidP="0055357D">
      <w:pPr>
        <w:pStyle w:val="NoSpacing"/>
        <w:rPr>
          <w:b/>
          <w:sz w:val="24"/>
          <w:szCs w:val="24"/>
          <w:u w:val="single"/>
        </w:rPr>
      </w:pPr>
      <w:r w:rsidRPr="00355A1F">
        <w:rPr>
          <w:b/>
          <w:sz w:val="24"/>
          <w:szCs w:val="24"/>
          <w:u w:val="single"/>
        </w:rPr>
        <w:t>Future</w:t>
      </w:r>
      <w:r w:rsidR="000B774B">
        <w:rPr>
          <w:b/>
          <w:sz w:val="24"/>
          <w:szCs w:val="24"/>
          <w:u w:val="single"/>
        </w:rPr>
        <w:t xml:space="preserve"> - </w:t>
      </w:r>
      <w:r w:rsidRPr="00355A1F">
        <w:rPr>
          <w:b/>
          <w:sz w:val="24"/>
          <w:szCs w:val="24"/>
          <w:u w:val="single"/>
        </w:rPr>
        <w:t xml:space="preserve"> </w:t>
      </w:r>
    </w:p>
    <w:p w:rsidR="0075207B" w:rsidRPr="00355A1F" w:rsidRDefault="0075207B" w:rsidP="0055357D">
      <w:pPr>
        <w:pStyle w:val="NoSpacing"/>
        <w:rPr>
          <w:b/>
          <w:sz w:val="24"/>
          <w:szCs w:val="24"/>
          <w:u w:val="single"/>
        </w:rPr>
      </w:pPr>
    </w:p>
    <w:p w:rsidR="00195CBA" w:rsidRDefault="00195CBA" w:rsidP="00890499">
      <w:pPr>
        <w:pStyle w:val="NoSpacing"/>
        <w:numPr>
          <w:ilvl w:val="0"/>
          <w:numId w:val="46"/>
        </w:numPr>
        <w:rPr>
          <w:sz w:val="24"/>
          <w:szCs w:val="24"/>
        </w:rPr>
      </w:pPr>
      <w:r w:rsidRPr="000B774B">
        <w:rPr>
          <w:sz w:val="24"/>
          <w:szCs w:val="24"/>
        </w:rPr>
        <w:t xml:space="preserve">The Inclusion team will continue to support SATs exam weeks this month. </w:t>
      </w:r>
    </w:p>
    <w:p w:rsidR="0075207B" w:rsidRDefault="00966C14" w:rsidP="0055357D">
      <w:pPr>
        <w:pStyle w:val="NoSpacing"/>
        <w:numPr>
          <w:ilvl w:val="0"/>
          <w:numId w:val="46"/>
        </w:numPr>
        <w:rPr>
          <w:sz w:val="24"/>
          <w:szCs w:val="24"/>
        </w:rPr>
      </w:pPr>
      <w:r w:rsidRPr="000B774B">
        <w:rPr>
          <w:sz w:val="24"/>
          <w:szCs w:val="24"/>
        </w:rPr>
        <w:t xml:space="preserve">As part of the </w:t>
      </w:r>
      <w:r w:rsidR="000B774B">
        <w:rPr>
          <w:sz w:val="24"/>
          <w:szCs w:val="24"/>
        </w:rPr>
        <w:t xml:space="preserve">whole </w:t>
      </w:r>
      <w:r w:rsidRPr="000B774B">
        <w:rPr>
          <w:sz w:val="24"/>
          <w:szCs w:val="24"/>
        </w:rPr>
        <w:t>S</w:t>
      </w:r>
      <w:r w:rsidR="000B774B">
        <w:rPr>
          <w:sz w:val="24"/>
          <w:szCs w:val="24"/>
        </w:rPr>
        <w:t xml:space="preserve">chool </w:t>
      </w:r>
      <w:r w:rsidRPr="000B774B">
        <w:rPr>
          <w:sz w:val="24"/>
          <w:szCs w:val="24"/>
        </w:rPr>
        <w:t>D</w:t>
      </w:r>
      <w:r w:rsidR="000B774B">
        <w:rPr>
          <w:sz w:val="24"/>
          <w:szCs w:val="24"/>
        </w:rPr>
        <w:t xml:space="preserve">evelopment </w:t>
      </w:r>
      <w:r w:rsidRPr="000B774B">
        <w:rPr>
          <w:sz w:val="24"/>
          <w:szCs w:val="24"/>
        </w:rPr>
        <w:t>P</w:t>
      </w:r>
      <w:r w:rsidR="000B774B">
        <w:rPr>
          <w:sz w:val="24"/>
          <w:szCs w:val="24"/>
        </w:rPr>
        <w:t>lan and SEND focus is to consider</w:t>
      </w:r>
      <w:r w:rsidRPr="000B774B">
        <w:rPr>
          <w:sz w:val="24"/>
          <w:szCs w:val="24"/>
        </w:rPr>
        <w:t xml:space="preserve"> the possibility of changing </w:t>
      </w:r>
      <w:r w:rsidR="0075207B" w:rsidRPr="000B774B">
        <w:rPr>
          <w:sz w:val="24"/>
          <w:szCs w:val="24"/>
        </w:rPr>
        <w:t xml:space="preserve">detention to reflection time. </w:t>
      </w:r>
      <w:r w:rsidR="00B42BC4" w:rsidRPr="000B774B">
        <w:rPr>
          <w:sz w:val="24"/>
          <w:szCs w:val="24"/>
        </w:rPr>
        <w:t xml:space="preserve">Shruti Mistry and Sarah Tosdevin are working with School Council to listen to the children’s </w:t>
      </w:r>
      <w:r w:rsidR="009D5601" w:rsidRPr="000B774B">
        <w:rPr>
          <w:sz w:val="24"/>
          <w:szCs w:val="24"/>
        </w:rPr>
        <w:t>voices a</w:t>
      </w:r>
      <w:r w:rsidR="000B774B">
        <w:rPr>
          <w:sz w:val="24"/>
          <w:szCs w:val="24"/>
        </w:rPr>
        <w:t xml:space="preserve">cross the whole school, analyse our children’s opinions and suggestions </w:t>
      </w:r>
      <w:r w:rsidR="009D5601" w:rsidRPr="000B774B">
        <w:rPr>
          <w:sz w:val="24"/>
          <w:szCs w:val="24"/>
        </w:rPr>
        <w:t>and put together an action plan. Part of the action plan wil</w:t>
      </w:r>
      <w:r w:rsidR="000B774B">
        <w:rPr>
          <w:sz w:val="24"/>
          <w:szCs w:val="24"/>
        </w:rPr>
        <w:t>l be for the School Council to d</w:t>
      </w:r>
      <w:r w:rsidR="009D5601" w:rsidRPr="000B774B">
        <w:rPr>
          <w:sz w:val="24"/>
          <w:szCs w:val="24"/>
        </w:rPr>
        <w:t>eliver any changes to the whole school in an</w:t>
      </w:r>
      <w:r w:rsidR="0075207B" w:rsidRPr="000B774B">
        <w:rPr>
          <w:sz w:val="24"/>
          <w:szCs w:val="24"/>
        </w:rPr>
        <w:t xml:space="preserve"> assembly. </w:t>
      </w:r>
    </w:p>
    <w:p w:rsidR="000B774B" w:rsidRDefault="000B774B" w:rsidP="0055357D">
      <w:pPr>
        <w:pStyle w:val="NoSpacing"/>
        <w:numPr>
          <w:ilvl w:val="0"/>
          <w:numId w:val="46"/>
        </w:numPr>
        <w:rPr>
          <w:sz w:val="24"/>
          <w:szCs w:val="24"/>
        </w:rPr>
      </w:pPr>
      <w:r w:rsidRPr="000B774B">
        <w:rPr>
          <w:sz w:val="24"/>
          <w:szCs w:val="24"/>
        </w:rPr>
        <w:t>Transition</w:t>
      </w:r>
      <w:r>
        <w:rPr>
          <w:sz w:val="24"/>
          <w:szCs w:val="24"/>
        </w:rPr>
        <w:t xml:space="preserve"> Pilot Working Party </w:t>
      </w:r>
      <w:bookmarkStart w:id="0" w:name="_GoBack"/>
      <w:bookmarkEnd w:id="0"/>
      <w:r w:rsidR="00C66BCD" w:rsidRPr="000B774B">
        <w:rPr>
          <w:sz w:val="24"/>
          <w:szCs w:val="24"/>
        </w:rPr>
        <w:t xml:space="preserve">– </w:t>
      </w:r>
      <w:r w:rsidR="009D5601" w:rsidRPr="000B774B">
        <w:rPr>
          <w:sz w:val="24"/>
          <w:szCs w:val="24"/>
        </w:rPr>
        <w:t xml:space="preserve">letters have been sent home to </w:t>
      </w:r>
      <w:r>
        <w:rPr>
          <w:sz w:val="24"/>
          <w:szCs w:val="24"/>
        </w:rPr>
        <w:t>Year 4,</w:t>
      </w:r>
      <w:r w:rsidR="00301D2D">
        <w:rPr>
          <w:sz w:val="24"/>
          <w:szCs w:val="24"/>
        </w:rPr>
        <w:t xml:space="preserve"> </w:t>
      </w:r>
      <w:r>
        <w:rPr>
          <w:sz w:val="24"/>
          <w:szCs w:val="24"/>
        </w:rPr>
        <w:t xml:space="preserve">5 and 6 </w:t>
      </w:r>
      <w:r w:rsidR="009D5601" w:rsidRPr="000B774B">
        <w:rPr>
          <w:sz w:val="24"/>
          <w:szCs w:val="24"/>
        </w:rPr>
        <w:t>parent</w:t>
      </w:r>
      <w:r>
        <w:rPr>
          <w:sz w:val="24"/>
          <w:szCs w:val="24"/>
        </w:rPr>
        <w:t xml:space="preserve">s to invite them to an informal coffee afternoon </w:t>
      </w:r>
      <w:r w:rsidR="00C66BCD" w:rsidRPr="000B774B">
        <w:rPr>
          <w:sz w:val="24"/>
          <w:szCs w:val="24"/>
        </w:rPr>
        <w:t xml:space="preserve">on </w:t>
      </w:r>
      <w:r w:rsidR="007E3452" w:rsidRPr="000B774B">
        <w:rPr>
          <w:sz w:val="24"/>
          <w:szCs w:val="24"/>
        </w:rPr>
        <w:t>Tuesday</w:t>
      </w:r>
      <w:r w:rsidR="00C66BCD" w:rsidRPr="000B774B">
        <w:rPr>
          <w:sz w:val="24"/>
          <w:szCs w:val="24"/>
        </w:rPr>
        <w:t xml:space="preserve"> 8</w:t>
      </w:r>
      <w:r w:rsidR="00C66BCD" w:rsidRPr="000B774B">
        <w:rPr>
          <w:sz w:val="24"/>
          <w:szCs w:val="24"/>
          <w:vertAlign w:val="superscript"/>
        </w:rPr>
        <w:t>th</w:t>
      </w:r>
      <w:r>
        <w:rPr>
          <w:sz w:val="24"/>
          <w:szCs w:val="24"/>
        </w:rPr>
        <w:t xml:space="preserve"> May at </w:t>
      </w:r>
      <w:proofErr w:type="spellStart"/>
      <w:r w:rsidR="001951A6">
        <w:rPr>
          <w:sz w:val="24"/>
          <w:szCs w:val="24"/>
        </w:rPr>
        <w:t>Harlyn</w:t>
      </w:r>
      <w:proofErr w:type="spellEnd"/>
      <w:r w:rsidR="001951A6">
        <w:rPr>
          <w:sz w:val="24"/>
          <w:szCs w:val="24"/>
        </w:rPr>
        <w:t xml:space="preserve"> </w:t>
      </w:r>
      <w:r w:rsidR="001951A6" w:rsidRPr="000B774B">
        <w:rPr>
          <w:sz w:val="24"/>
          <w:szCs w:val="24"/>
        </w:rPr>
        <w:t>both</w:t>
      </w:r>
      <w:r w:rsidR="00C66BCD" w:rsidRPr="000B774B">
        <w:rPr>
          <w:sz w:val="24"/>
          <w:szCs w:val="24"/>
        </w:rPr>
        <w:t xml:space="preserve"> SENCOs from Hayden and Northwood will attend. </w:t>
      </w:r>
      <w:r>
        <w:rPr>
          <w:sz w:val="24"/>
          <w:szCs w:val="24"/>
        </w:rPr>
        <w:t xml:space="preserve">The aim is to support parents with children with SEND to begin considering to prepare for transition to Secondary School earlier and to share information about their child to make the transition smoother. </w:t>
      </w:r>
    </w:p>
    <w:p w:rsidR="00C456F7" w:rsidRPr="00355A1F" w:rsidRDefault="00C456F7" w:rsidP="0055357D">
      <w:pPr>
        <w:pStyle w:val="NoSpacing"/>
        <w:rPr>
          <w:b/>
          <w:sz w:val="24"/>
          <w:szCs w:val="24"/>
          <w:highlight w:val="yellow"/>
        </w:rPr>
      </w:pPr>
    </w:p>
    <w:p w:rsidR="000F6D40" w:rsidRPr="00355A1F" w:rsidRDefault="000F6D40" w:rsidP="0055357D">
      <w:pPr>
        <w:pStyle w:val="NoSpacing"/>
        <w:rPr>
          <w:b/>
          <w:sz w:val="24"/>
          <w:szCs w:val="24"/>
          <w:highlight w:val="yellow"/>
        </w:rPr>
      </w:pPr>
    </w:p>
    <w:p w:rsidR="008F3D88" w:rsidRPr="000B774B" w:rsidRDefault="008F3D88" w:rsidP="008F3D88">
      <w:pPr>
        <w:pStyle w:val="NoSpacing"/>
        <w:ind w:left="720"/>
        <w:rPr>
          <w:sz w:val="24"/>
          <w:szCs w:val="24"/>
        </w:rPr>
      </w:pPr>
    </w:p>
    <w:p w:rsidR="00DC73DF" w:rsidRPr="00355A1F" w:rsidRDefault="00DC73DF" w:rsidP="00DC73DF">
      <w:pPr>
        <w:pStyle w:val="NoSpacing"/>
        <w:rPr>
          <w:sz w:val="24"/>
          <w:szCs w:val="24"/>
        </w:rPr>
      </w:pPr>
      <w:r w:rsidRPr="000B774B">
        <w:rPr>
          <w:i/>
          <w:sz w:val="24"/>
          <w:szCs w:val="24"/>
        </w:rPr>
        <w:t xml:space="preserve">Sarah Tosdevin </w:t>
      </w:r>
      <w:r w:rsidR="000B774B" w:rsidRPr="000B774B">
        <w:rPr>
          <w:sz w:val="24"/>
          <w:szCs w:val="24"/>
        </w:rPr>
        <w:t>SENCo 03.05</w:t>
      </w:r>
      <w:r w:rsidR="00F132B1" w:rsidRPr="000B774B">
        <w:rPr>
          <w:sz w:val="24"/>
          <w:szCs w:val="24"/>
        </w:rPr>
        <w:t>.18</w:t>
      </w:r>
      <w:r w:rsidRPr="00355A1F">
        <w:rPr>
          <w:sz w:val="24"/>
          <w:szCs w:val="24"/>
        </w:rPr>
        <w:t xml:space="preserve"> </w:t>
      </w:r>
    </w:p>
    <w:p w:rsidR="00DC73DF" w:rsidRPr="00355A1F" w:rsidRDefault="00DC73DF" w:rsidP="00A72937">
      <w:pPr>
        <w:pStyle w:val="NoSpacing"/>
        <w:rPr>
          <w:sz w:val="24"/>
          <w:szCs w:val="24"/>
        </w:rPr>
      </w:pPr>
    </w:p>
    <w:p w:rsidR="00482B72" w:rsidRPr="00355A1F" w:rsidRDefault="00482B72" w:rsidP="00A72937">
      <w:pPr>
        <w:pStyle w:val="NoSpacing"/>
        <w:rPr>
          <w:b/>
          <w:sz w:val="24"/>
          <w:szCs w:val="24"/>
          <w:u w:val="single"/>
        </w:rPr>
      </w:pPr>
    </w:p>
    <w:p w:rsidR="00482B72" w:rsidRPr="00355A1F" w:rsidRDefault="00482B72" w:rsidP="00A72937">
      <w:pPr>
        <w:pStyle w:val="NoSpacing"/>
        <w:rPr>
          <w:b/>
          <w:sz w:val="24"/>
          <w:szCs w:val="24"/>
          <w:u w:val="single"/>
        </w:rPr>
      </w:pPr>
    </w:p>
    <w:p w:rsidR="00351D2A" w:rsidRPr="00355A1F" w:rsidRDefault="00351D2A" w:rsidP="00A72937">
      <w:pPr>
        <w:pStyle w:val="NoSpacing"/>
        <w:rPr>
          <w:b/>
          <w:sz w:val="24"/>
          <w:szCs w:val="24"/>
          <w:u w:val="single"/>
        </w:rPr>
      </w:pPr>
    </w:p>
    <w:sectPr w:rsidR="00351D2A" w:rsidRPr="00355A1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27E" w:rsidRDefault="00D4627E">
    <w:pPr>
      <w:pStyle w:val="Footer"/>
    </w:pPr>
    <w:r>
      <w:t>STosdev</w:t>
    </w:r>
    <w:r w:rsidR="00F92B4B">
      <w:t xml:space="preserve">in – Governors </w:t>
    </w:r>
    <w:r w:rsidR="00C66BCD">
      <w:t>Report – May</w:t>
    </w:r>
    <w:r w:rsidR="00DB240B">
      <w:t xml:space="preserve"> </w:t>
    </w:r>
    <w:r w:rsidR="00B84E70">
      <w:t>2018</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D716F"/>
    <w:multiLevelType w:val="hybridMultilevel"/>
    <w:tmpl w:val="15862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385F3E"/>
    <w:multiLevelType w:val="hybridMultilevel"/>
    <w:tmpl w:val="DB18C1FA"/>
    <w:lvl w:ilvl="0" w:tplc="08090001">
      <w:start w:val="1"/>
      <w:numFmt w:val="bullet"/>
      <w:lvlText w:val=""/>
      <w:lvlJc w:val="left"/>
      <w:pPr>
        <w:ind w:left="360" w:hanging="360"/>
      </w:pPr>
      <w:rPr>
        <w:rFonts w:ascii="Symbol" w:hAnsi="Symbol" w:hint="default"/>
      </w:rPr>
    </w:lvl>
    <w:lvl w:ilvl="1" w:tplc="AF1440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45B77"/>
    <w:multiLevelType w:val="hybridMultilevel"/>
    <w:tmpl w:val="42646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F5269"/>
    <w:multiLevelType w:val="hybridMultilevel"/>
    <w:tmpl w:val="ADF40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9F1DF2"/>
    <w:multiLevelType w:val="hybridMultilevel"/>
    <w:tmpl w:val="F520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02EDE"/>
    <w:multiLevelType w:val="hybridMultilevel"/>
    <w:tmpl w:val="7A08E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77311"/>
    <w:multiLevelType w:val="hybridMultilevel"/>
    <w:tmpl w:val="4B020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A42DBD"/>
    <w:multiLevelType w:val="hybridMultilevel"/>
    <w:tmpl w:val="346A4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D020F9"/>
    <w:multiLevelType w:val="hybridMultilevel"/>
    <w:tmpl w:val="2CCE5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701BF0"/>
    <w:multiLevelType w:val="hybridMultilevel"/>
    <w:tmpl w:val="F3B4D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73F01"/>
    <w:multiLevelType w:val="hybridMultilevel"/>
    <w:tmpl w:val="8EE2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430A15"/>
    <w:multiLevelType w:val="hybridMultilevel"/>
    <w:tmpl w:val="06C2A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B6D0F"/>
    <w:multiLevelType w:val="hybridMultilevel"/>
    <w:tmpl w:val="5A98F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BC2162"/>
    <w:multiLevelType w:val="hybridMultilevel"/>
    <w:tmpl w:val="A9E40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ED6942"/>
    <w:multiLevelType w:val="hybridMultilevel"/>
    <w:tmpl w:val="ACD4D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1D5B17"/>
    <w:multiLevelType w:val="hybridMultilevel"/>
    <w:tmpl w:val="38323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37379"/>
    <w:multiLevelType w:val="hybridMultilevel"/>
    <w:tmpl w:val="6986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6969B2"/>
    <w:multiLevelType w:val="hybridMultilevel"/>
    <w:tmpl w:val="5D8086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36A0C91"/>
    <w:multiLevelType w:val="hybridMultilevel"/>
    <w:tmpl w:val="87509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1776F9"/>
    <w:multiLevelType w:val="hybridMultilevel"/>
    <w:tmpl w:val="943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22AAD"/>
    <w:multiLevelType w:val="hybridMultilevel"/>
    <w:tmpl w:val="D408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0A2073"/>
    <w:multiLevelType w:val="hybridMultilevel"/>
    <w:tmpl w:val="3158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C21C8"/>
    <w:multiLevelType w:val="hybridMultilevel"/>
    <w:tmpl w:val="6A5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DF2750"/>
    <w:multiLevelType w:val="hybridMultilevel"/>
    <w:tmpl w:val="75C22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1C306A"/>
    <w:multiLevelType w:val="hybridMultilevel"/>
    <w:tmpl w:val="17CAFC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DD61A6E"/>
    <w:multiLevelType w:val="hybridMultilevel"/>
    <w:tmpl w:val="A3461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D28AA"/>
    <w:multiLevelType w:val="hybridMultilevel"/>
    <w:tmpl w:val="61BE39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BA4DF8"/>
    <w:multiLevelType w:val="hybridMultilevel"/>
    <w:tmpl w:val="DC0EB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F33F2F"/>
    <w:multiLevelType w:val="hybridMultilevel"/>
    <w:tmpl w:val="67F6A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4473875"/>
    <w:multiLevelType w:val="hybridMultilevel"/>
    <w:tmpl w:val="26BC5B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6C27471"/>
    <w:multiLevelType w:val="hybridMultilevel"/>
    <w:tmpl w:val="AC26E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216C21"/>
    <w:multiLevelType w:val="hybridMultilevel"/>
    <w:tmpl w:val="0B24A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E92B67"/>
    <w:multiLevelType w:val="hybridMultilevel"/>
    <w:tmpl w:val="68121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3024BC"/>
    <w:multiLevelType w:val="hybridMultilevel"/>
    <w:tmpl w:val="0120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E7783A"/>
    <w:multiLevelType w:val="hybridMultilevel"/>
    <w:tmpl w:val="2E26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A380E"/>
    <w:multiLevelType w:val="hybridMultilevel"/>
    <w:tmpl w:val="52B09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92255AF"/>
    <w:multiLevelType w:val="hybridMultilevel"/>
    <w:tmpl w:val="DC1E1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BB19DF"/>
    <w:multiLevelType w:val="hybridMultilevel"/>
    <w:tmpl w:val="8018A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DAB5D3B"/>
    <w:multiLevelType w:val="hybridMultilevel"/>
    <w:tmpl w:val="F97CC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E22E39"/>
    <w:multiLevelType w:val="hybridMultilevel"/>
    <w:tmpl w:val="9DD69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C06BCD"/>
    <w:multiLevelType w:val="hybridMultilevel"/>
    <w:tmpl w:val="DCBC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F425118"/>
    <w:multiLevelType w:val="hybridMultilevel"/>
    <w:tmpl w:val="7BEC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13"/>
  </w:num>
  <w:num w:numId="3">
    <w:abstractNumId w:val="21"/>
  </w:num>
  <w:num w:numId="4">
    <w:abstractNumId w:val="24"/>
  </w:num>
  <w:num w:numId="5">
    <w:abstractNumId w:val="11"/>
  </w:num>
  <w:num w:numId="6">
    <w:abstractNumId w:val="5"/>
  </w:num>
  <w:num w:numId="7">
    <w:abstractNumId w:val="22"/>
  </w:num>
  <w:num w:numId="8">
    <w:abstractNumId w:val="10"/>
  </w:num>
  <w:num w:numId="9">
    <w:abstractNumId w:val="34"/>
  </w:num>
  <w:num w:numId="10">
    <w:abstractNumId w:val="45"/>
  </w:num>
  <w:num w:numId="11">
    <w:abstractNumId w:val="44"/>
  </w:num>
  <w:num w:numId="12">
    <w:abstractNumId w:val="15"/>
  </w:num>
  <w:num w:numId="13">
    <w:abstractNumId w:val="23"/>
  </w:num>
  <w:num w:numId="14">
    <w:abstractNumId w:val="1"/>
  </w:num>
  <w:num w:numId="15">
    <w:abstractNumId w:val="16"/>
  </w:num>
  <w:num w:numId="16">
    <w:abstractNumId w:val="29"/>
  </w:num>
  <w:num w:numId="17">
    <w:abstractNumId w:val="6"/>
  </w:num>
  <w:num w:numId="18">
    <w:abstractNumId w:val="30"/>
  </w:num>
  <w:num w:numId="19">
    <w:abstractNumId w:val="40"/>
  </w:num>
  <w:num w:numId="20">
    <w:abstractNumId w:val="41"/>
  </w:num>
  <w:num w:numId="21">
    <w:abstractNumId w:val="9"/>
  </w:num>
  <w:num w:numId="22">
    <w:abstractNumId w:val="38"/>
  </w:num>
  <w:num w:numId="23">
    <w:abstractNumId w:val="28"/>
  </w:num>
  <w:num w:numId="24">
    <w:abstractNumId w:val="3"/>
  </w:num>
  <w:num w:numId="25">
    <w:abstractNumId w:val="33"/>
  </w:num>
  <w:num w:numId="26">
    <w:abstractNumId w:val="42"/>
  </w:num>
  <w:num w:numId="27">
    <w:abstractNumId w:val="18"/>
  </w:num>
  <w:num w:numId="28">
    <w:abstractNumId w:val="26"/>
  </w:num>
  <w:num w:numId="29">
    <w:abstractNumId w:val="25"/>
  </w:num>
  <w:num w:numId="30">
    <w:abstractNumId w:val="31"/>
  </w:num>
  <w:num w:numId="31">
    <w:abstractNumId w:val="19"/>
  </w:num>
  <w:num w:numId="32">
    <w:abstractNumId w:val="0"/>
  </w:num>
  <w:num w:numId="33">
    <w:abstractNumId w:val="7"/>
  </w:num>
  <w:num w:numId="34">
    <w:abstractNumId w:val="12"/>
  </w:num>
  <w:num w:numId="35">
    <w:abstractNumId w:val="37"/>
  </w:num>
  <w:num w:numId="36">
    <w:abstractNumId w:val="36"/>
  </w:num>
  <w:num w:numId="37">
    <w:abstractNumId w:val="27"/>
  </w:num>
  <w:num w:numId="38">
    <w:abstractNumId w:val="39"/>
  </w:num>
  <w:num w:numId="39">
    <w:abstractNumId w:val="8"/>
  </w:num>
  <w:num w:numId="40">
    <w:abstractNumId w:val="14"/>
  </w:num>
  <w:num w:numId="41">
    <w:abstractNumId w:val="32"/>
  </w:num>
  <w:num w:numId="42">
    <w:abstractNumId w:val="17"/>
  </w:num>
  <w:num w:numId="43">
    <w:abstractNumId w:val="43"/>
  </w:num>
  <w:num w:numId="44">
    <w:abstractNumId w:val="20"/>
  </w:num>
  <w:num w:numId="45">
    <w:abstractNumId w:val="2"/>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13564"/>
    <w:rsid w:val="000152DE"/>
    <w:rsid w:val="00046DFC"/>
    <w:rsid w:val="00055CA0"/>
    <w:rsid w:val="00064BA6"/>
    <w:rsid w:val="0006684B"/>
    <w:rsid w:val="00075EBA"/>
    <w:rsid w:val="00077801"/>
    <w:rsid w:val="00080AAC"/>
    <w:rsid w:val="0008152D"/>
    <w:rsid w:val="000B03D1"/>
    <w:rsid w:val="000B774B"/>
    <w:rsid w:val="000C6CEC"/>
    <w:rsid w:val="000D6FE9"/>
    <w:rsid w:val="000E09CB"/>
    <w:rsid w:val="000E09ED"/>
    <w:rsid w:val="000F6D40"/>
    <w:rsid w:val="00101F02"/>
    <w:rsid w:val="00106F66"/>
    <w:rsid w:val="00115E61"/>
    <w:rsid w:val="0014014C"/>
    <w:rsid w:val="00143852"/>
    <w:rsid w:val="0015721D"/>
    <w:rsid w:val="00162F01"/>
    <w:rsid w:val="00175D90"/>
    <w:rsid w:val="0018458C"/>
    <w:rsid w:val="001951A6"/>
    <w:rsid w:val="00195CBA"/>
    <w:rsid w:val="001A3C9C"/>
    <w:rsid w:val="001A7678"/>
    <w:rsid w:val="001C6062"/>
    <w:rsid w:val="001E6E66"/>
    <w:rsid w:val="00211416"/>
    <w:rsid w:val="002168D8"/>
    <w:rsid w:val="00225F83"/>
    <w:rsid w:val="00244D31"/>
    <w:rsid w:val="002540E3"/>
    <w:rsid w:val="00276163"/>
    <w:rsid w:val="00276D26"/>
    <w:rsid w:val="002948B3"/>
    <w:rsid w:val="002A03B1"/>
    <w:rsid w:val="002C01D6"/>
    <w:rsid w:val="002C7726"/>
    <w:rsid w:val="002E4E9A"/>
    <w:rsid w:val="002F459F"/>
    <w:rsid w:val="00301D2D"/>
    <w:rsid w:val="003259B2"/>
    <w:rsid w:val="00330FE1"/>
    <w:rsid w:val="00331084"/>
    <w:rsid w:val="00343858"/>
    <w:rsid w:val="0034389D"/>
    <w:rsid w:val="00351A2D"/>
    <w:rsid w:val="00351D2A"/>
    <w:rsid w:val="00355A1F"/>
    <w:rsid w:val="003630A3"/>
    <w:rsid w:val="00363C72"/>
    <w:rsid w:val="003A35B1"/>
    <w:rsid w:val="003A4A5C"/>
    <w:rsid w:val="003C1CE7"/>
    <w:rsid w:val="003C378B"/>
    <w:rsid w:val="004343C4"/>
    <w:rsid w:val="00452567"/>
    <w:rsid w:val="00453ADE"/>
    <w:rsid w:val="004634C4"/>
    <w:rsid w:val="00463B98"/>
    <w:rsid w:val="00482B72"/>
    <w:rsid w:val="004831C7"/>
    <w:rsid w:val="004A0240"/>
    <w:rsid w:val="004A21E3"/>
    <w:rsid w:val="004B1E9F"/>
    <w:rsid w:val="004C3C37"/>
    <w:rsid w:val="004D1A44"/>
    <w:rsid w:val="004D2532"/>
    <w:rsid w:val="004D51B7"/>
    <w:rsid w:val="004F41E9"/>
    <w:rsid w:val="0051454C"/>
    <w:rsid w:val="00535AB0"/>
    <w:rsid w:val="0055085D"/>
    <w:rsid w:val="0055357D"/>
    <w:rsid w:val="00563DC9"/>
    <w:rsid w:val="00566AEE"/>
    <w:rsid w:val="00577369"/>
    <w:rsid w:val="00584A08"/>
    <w:rsid w:val="005B4A7F"/>
    <w:rsid w:val="005D2BE6"/>
    <w:rsid w:val="005E2279"/>
    <w:rsid w:val="005E3D60"/>
    <w:rsid w:val="005F28A8"/>
    <w:rsid w:val="00602868"/>
    <w:rsid w:val="006041EC"/>
    <w:rsid w:val="00607B77"/>
    <w:rsid w:val="00627124"/>
    <w:rsid w:val="006333EB"/>
    <w:rsid w:val="0065723A"/>
    <w:rsid w:val="0068462A"/>
    <w:rsid w:val="006931C0"/>
    <w:rsid w:val="006A3FE2"/>
    <w:rsid w:val="006B368D"/>
    <w:rsid w:val="006D4A70"/>
    <w:rsid w:val="006D70B0"/>
    <w:rsid w:val="006F501A"/>
    <w:rsid w:val="00701084"/>
    <w:rsid w:val="00743D74"/>
    <w:rsid w:val="00744FD9"/>
    <w:rsid w:val="007473A5"/>
    <w:rsid w:val="0075207B"/>
    <w:rsid w:val="0078596F"/>
    <w:rsid w:val="00793005"/>
    <w:rsid w:val="00796B39"/>
    <w:rsid w:val="007A4492"/>
    <w:rsid w:val="007B583A"/>
    <w:rsid w:val="007E3452"/>
    <w:rsid w:val="00820AD2"/>
    <w:rsid w:val="00822A24"/>
    <w:rsid w:val="00826C0B"/>
    <w:rsid w:val="008406A0"/>
    <w:rsid w:val="0084543D"/>
    <w:rsid w:val="00847424"/>
    <w:rsid w:val="00890499"/>
    <w:rsid w:val="008B3FE0"/>
    <w:rsid w:val="008F3D88"/>
    <w:rsid w:val="00903454"/>
    <w:rsid w:val="00907097"/>
    <w:rsid w:val="00927E52"/>
    <w:rsid w:val="00932A5D"/>
    <w:rsid w:val="00940917"/>
    <w:rsid w:val="00963BCC"/>
    <w:rsid w:val="00966C14"/>
    <w:rsid w:val="0096785D"/>
    <w:rsid w:val="00967C40"/>
    <w:rsid w:val="009744A9"/>
    <w:rsid w:val="00991BE5"/>
    <w:rsid w:val="009A4AA2"/>
    <w:rsid w:val="009B5FAF"/>
    <w:rsid w:val="009D5601"/>
    <w:rsid w:val="009F09FB"/>
    <w:rsid w:val="009F3DED"/>
    <w:rsid w:val="00A04430"/>
    <w:rsid w:val="00A076F4"/>
    <w:rsid w:val="00A52847"/>
    <w:rsid w:val="00A555DF"/>
    <w:rsid w:val="00A7049F"/>
    <w:rsid w:val="00A72937"/>
    <w:rsid w:val="00A72B57"/>
    <w:rsid w:val="00A83A8D"/>
    <w:rsid w:val="00AA12DC"/>
    <w:rsid w:val="00AB480E"/>
    <w:rsid w:val="00AD119E"/>
    <w:rsid w:val="00AD1AEC"/>
    <w:rsid w:val="00AD2726"/>
    <w:rsid w:val="00AD3A24"/>
    <w:rsid w:val="00AF0207"/>
    <w:rsid w:val="00AF6968"/>
    <w:rsid w:val="00B03F05"/>
    <w:rsid w:val="00B06B8C"/>
    <w:rsid w:val="00B152EC"/>
    <w:rsid w:val="00B1734E"/>
    <w:rsid w:val="00B2020A"/>
    <w:rsid w:val="00B264B5"/>
    <w:rsid w:val="00B34C89"/>
    <w:rsid w:val="00B36D01"/>
    <w:rsid w:val="00B42BC4"/>
    <w:rsid w:val="00B52B5F"/>
    <w:rsid w:val="00B82756"/>
    <w:rsid w:val="00B84E70"/>
    <w:rsid w:val="00BB11D0"/>
    <w:rsid w:val="00BB6F7A"/>
    <w:rsid w:val="00BD0A83"/>
    <w:rsid w:val="00BF39B2"/>
    <w:rsid w:val="00BF5596"/>
    <w:rsid w:val="00BF7BE0"/>
    <w:rsid w:val="00C12DF9"/>
    <w:rsid w:val="00C456F7"/>
    <w:rsid w:val="00C47A59"/>
    <w:rsid w:val="00C55B80"/>
    <w:rsid w:val="00C66BCD"/>
    <w:rsid w:val="00C806AE"/>
    <w:rsid w:val="00C84F86"/>
    <w:rsid w:val="00CA661C"/>
    <w:rsid w:val="00CD08EB"/>
    <w:rsid w:val="00CD0F0B"/>
    <w:rsid w:val="00CE017A"/>
    <w:rsid w:val="00D0139A"/>
    <w:rsid w:val="00D06DE1"/>
    <w:rsid w:val="00D2566C"/>
    <w:rsid w:val="00D4627E"/>
    <w:rsid w:val="00D46847"/>
    <w:rsid w:val="00D471D8"/>
    <w:rsid w:val="00D60A15"/>
    <w:rsid w:val="00D670EA"/>
    <w:rsid w:val="00D81CA5"/>
    <w:rsid w:val="00D8294A"/>
    <w:rsid w:val="00D95B79"/>
    <w:rsid w:val="00DA69CF"/>
    <w:rsid w:val="00DB240B"/>
    <w:rsid w:val="00DC1284"/>
    <w:rsid w:val="00DC39A3"/>
    <w:rsid w:val="00DC73DF"/>
    <w:rsid w:val="00DD3881"/>
    <w:rsid w:val="00DD526D"/>
    <w:rsid w:val="00DF2C98"/>
    <w:rsid w:val="00DF434E"/>
    <w:rsid w:val="00E23D3A"/>
    <w:rsid w:val="00E2571B"/>
    <w:rsid w:val="00E6006F"/>
    <w:rsid w:val="00E60CFE"/>
    <w:rsid w:val="00E70859"/>
    <w:rsid w:val="00E85A76"/>
    <w:rsid w:val="00E938C3"/>
    <w:rsid w:val="00E97AD0"/>
    <w:rsid w:val="00EB147D"/>
    <w:rsid w:val="00ED7ECD"/>
    <w:rsid w:val="00EE22FF"/>
    <w:rsid w:val="00F132B1"/>
    <w:rsid w:val="00F301F7"/>
    <w:rsid w:val="00F40C51"/>
    <w:rsid w:val="00F43E63"/>
    <w:rsid w:val="00F46419"/>
    <w:rsid w:val="00F81E17"/>
    <w:rsid w:val="00F831A2"/>
    <w:rsid w:val="00F92B4B"/>
    <w:rsid w:val="00F94974"/>
    <w:rsid w:val="00FA4776"/>
    <w:rsid w:val="00FB37C1"/>
    <w:rsid w:val="00FB3ED2"/>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DCCADA-A02D-442C-833D-794D61586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20</cp:revision>
  <cp:lastPrinted>2018-05-04T13:59:00Z</cp:lastPrinted>
  <dcterms:created xsi:type="dcterms:W3CDTF">2018-04-10T22:13:00Z</dcterms:created>
  <dcterms:modified xsi:type="dcterms:W3CDTF">2018-05-04T13:59:00Z</dcterms:modified>
</cp:coreProperties>
</file>