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BEF34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  <w:u w:val="single"/>
        </w:rPr>
        <w:t>Phonics</w:t>
      </w:r>
    </w:p>
    <w:p w14:paraId="57A460E0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  <w:u w:val="single"/>
        </w:rPr>
        <w:t>Year 1 Phonics</w:t>
      </w:r>
    </w:p>
    <w:tbl>
      <w:tblPr>
        <w:tblStyle w:val="TableGrid"/>
        <w:tblpPr w:leftFromText="180" w:rightFromText="180" w:vertAnchor="page" w:horzAnchor="margin" w:tblpY="2451"/>
        <w:tblW w:w="3178" w:type="dxa"/>
        <w:tblLook w:val="04A0" w:firstRow="1" w:lastRow="0" w:firstColumn="1" w:lastColumn="0" w:noHBand="0" w:noVBand="1"/>
      </w:tblPr>
      <w:tblGrid>
        <w:gridCol w:w="1589"/>
        <w:gridCol w:w="1589"/>
      </w:tblGrid>
      <w:tr w:rsidR="00CC5029" w:rsidRPr="00CC5029" w14:paraId="0F231C69" w14:textId="77777777" w:rsidTr="00CC5029">
        <w:trPr>
          <w:trHeight w:val="112"/>
        </w:trPr>
        <w:tc>
          <w:tcPr>
            <w:tcW w:w="1589" w:type="dxa"/>
          </w:tcPr>
          <w:p w14:paraId="58255A0C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 xml:space="preserve">Local Authority </w:t>
            </w:r>
          </w:p>
        </w:tc>
        <w:tc>
          <w:tcPr>
            <w:tcW w:w="1589" w:type="dxa"/>
          </w:tcPr>
          <w:p w14:paraId="2BFC750C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>82%</w:t>
            </w:r>
          </w:p>
        </w:tc>
      </w:tr>
      <w:tr w:rsidR="00CC5029" w:rsidRPr="00CC5029" w14:paraId="7098BA65" w14:textId="77777777" w:rsidTr="007978D8">
        <w:trPr>
          <w:trHeight w:val="112"/>
        </w:trPr>
        <w:tc>
          <w:tcPr>
            <w:tcW w:w="1589" w:type="dxa"/>
          </w:tcPr>
          <w:p w14:paraId="5105B3D2" w14:textId="77777777" w:rsidR="00CC5029" w:rsidRPr="009F2591" w:rsidRDefault="00CC5029" w:rsidP="00CC5029">
            <w:pPr>
              <w:rPr>
                <w:rFonts w:ascii="Comic Sans MS" w:hAnsi="Comic Sans MS"/>
                <w:szCs w:val="24"/>
              </w:rPr>
            </w:pPr>
            <w:r w:rsidRPr="009F2591">
              <w:rPr>
                <w:rFonts w:ascii="Comic Sans MS" w:hAnsi="Comic Sans MS"/>
                <w:szCs w:val="24"/>
              </w:rPr>
              <w:t>Harlyn 2024</w:t>
            </w:r>
          </w:p>
        </w:tc>
        <w:tc>
          <w:tcPr>
            <w:tcW w:w="1589" w:type="dxa"/>
            <w:shd w:val="clear" w:color="auto" w:fill="FFFF00"/>
          </w:tcPr>
          <w:p w14:paraId="62D06AA9" w14:textId="77777777" w:rsidR="00CC5029" w:rsidRPr="009F2591" w:rsidRDefault="00CC5029" w:rsidP="00CC5029">
            <w:pPr>
              <w:rPr>
                <w:rFonts w:ascii="Comic Sans MS" w:hAnsi="Comic Sans MS"/>
                <w:b/>
                <w:bCs/>
                <w:szCs w:val="24"/>
              </w:rPr>
            </w:pPr>
            <w:r w:rsidRPr="009F2591">
              <w:rPr>
                <w:rFonts w:ascii="Comic Sans MS" w:hAnsi="Comic Sans MS"/>
                <w:b/>
                <w:bCs/>
                <w:szCs w:val="24"/>
              </w:rPr>
              <w:t>83%</w:t>
            </w:r>
          </w:p>
        </w:tc>
      </w:tr>
      <w:tr w:rsidR="00CC5029" w:rsidRPr="00CC5029" w14:paraId="6AE0468D" w14:textId="77777777" w:rsidTr="00CC5029">
        <w:trPr>
          <w:trHeight w:val="112"/>
        </w:trPr>
        <w:tc>
          <w:tcPr>
            <w:tcW w:w="1589" w:type="dxa"/>
          </w:tcPr>
          <w:p w14:paraId="2E33AF33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 xml:space="preserve">Harlyn </w:t>
            </w:r>
          </w:p>
          <w:p w14:paraId="0FD510C5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>2023</w:t>
            </w:r>
          </w:p>
        </w:tc>
        <w:tc>
          <w:tcPr>
            <w:tcW w:w="1589" w:type="dxa"/>
          </w:tcPr>
          <w:p w14:paraId="7BF115DA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>78%</w:t>
            </w:r>
          </w:p>
        </w:tc>
      </w:tr>
      <w:tr w:rsidR="00CC5029" w:rsidRPr="00CC5029" w14:paraId="5C80D348" w14:textId="77777777" w:rsidTr="00CC5029">
        <w:trPr>
          <w:trHeight w:val="656"/>
        </w:trPr>
        <w:tc>
          <w:tcPr>
            <w:tcW w:w="1589" w:type="dxa"/>
          </w:tcPr>
          <w:p w14:paraId="38FF80E4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>Harlyn</w:t>
            </w:r>
          </w:p>
          <w:p w14:paraId="3D00736F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>2022</w:t>
            </w:r>
          </w:p>
        </w:tc>
        <w:tc>
          <w:tcPr>
            <w:tcW w:w="1589" w:type="dxa"/>
          </w:tcPr>
          <w:p w14:paraId="55594389" w14:textId="77777777" w:rsidR="00CC5029" w:rsidRPr="00CC5029" w:rsidRDefault="00CC5029" w:rsidP="00CC5029">
            <w:pPr>
              <w:rPr>
                <w:rFonts w:ascii="Comic Sans MS" w:hAnsi="Comic Sans MS"/>
                <w:szCs w:val="24"/>
              </w:rPr>
            </w:pPr>
            <w:r w:rsidRPr="00CC5029">
              <w:rPr>
                <w:rFonts w:ascii="Comic Sans MS" w:hAnsi="Comic Sans MS"/>
                <w:szCs w:val="24"/>
              </w:rPr>
              <w:t>63%</w:t>
            </w:r>
          </w:p>
        </w:tc>
      </w:tr>
    </w:tbl>
    <w:p w14:paraId="55365C4E" w14:textId="77777777" w:rsidR="00226712" w:rsidRPr="00CC5029" w:rsidRDefault="00226712" w:rsidP="00226712">
      <w:pPr>
        <w:rPr>
          <w:rFonts w:ascii="Comic Sans MS" w:hAnsi="Comic Sans MS"/>
          <w:b/>
          <w:szCs w:val="24"/>
          <w:u w:val="single"/>
        </w:rPr>
      </w:pPr>
    </w:p>
    <w:p w14:paraId="217FEC70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439E3ED5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28DD496C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4C56781E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2C4B0678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5543EED4" w14:textId="77777777" w:rsidR="00226712" w:rsidRPr="00CC5029" w:rsidRDefault="00226712" w:rsidP="00D27314">
      <w:p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  <w:u w:val="single"/>
        </w:rPr>
        <w:t>Headlines</w:t>
      </w:r>
    </w:p>
    <w:p w14:paraId="2A2E0E90" w14:textId="77777777" w:rsidR="00D27314" w:rsidRPr="00CC5029" w:rsidRDefault="00D27314" w:rsidP="00D27314">
      <w:pPr>
        <w:pStyle w:val="ListParagraph"/>
        <w:numPr>
          <w:ilvl w:val="0"/>
          <w:numId w:val="3"/>
        </w:num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 xml:space="preserve">We are </w:t>
      </w:r>
      <w:r w:rsidR="001C4C02" w:rsidRPr="00CC5029">
        <w:rPr>
          <w:rFonts w:ascii="Comic Sans MS" w:hAnsi="Comic Sans MS"/>
          <w:szCs w:val="24"/>
        </w:rPr>
        <w:t>1% above the local authority.</w:t>
      </w:r>
    </w:p>
    <w:p w14:paraId="43F17218" w14:textId="77777777" w:rsidR="001C4C02" w:rsidRPr="00CC5029" w:rsidRDefault="001C4C02" w:rsidP="00D27314">
      <w:pPr>
        <w:pStyle w:val="ListParagraph"/>
        <w:numPr>
          <w:ilvl w:val="0"/>
          <w:numId w:val="3"/>
        </w:num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We are 5% above last year’s results.</w:t>
      </w:r>
    </w:p>
    <w:p w14:paraId="20B2DD02" w14:textId="77777777" w:rsidR="001C4C02" w:rsidRPr="00CC5029" w:rsidRDefault="001C4C02" w:rsidP="00D27314">
      <w:pPr>
        <w:pStyle w:val="ListParagraph"/>
        <w:numPr>
          <w:ilvl w:val="0"/>
          <w:numId w:val="3"/>
        </w:num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We are 20% above 2022’s results.</w:t>
      </w:r>
    </w:p>
    <w:p w14:paraId="08D56AD9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7E70C77E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  <w:u w:val="single"/>
        </w:rPr>
        <w:t xml:space="preserve">Background information </w:t>
      </w:r>
    </w:p>
    <w:p w14:paraId="47A2239C" w14:textId="77777777" w:rsidR="00226712" w:rsidRPr="00CC5029" w:rsidRDefault="00207564" w:rsidP="00226712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1 child that failed joined from Kenya in the spring term. No phonics teaching prior to joining us. She achieved 25/40.</w:t>
      </w:r>
    </w:p>
    <w:p w14:paraId="323CF4CF" w14:textId="77777777" w:rsidR="00207564" w:rsidRPr="00CC5029" w:rsidRDefault="00207564" w:rsidP="00226712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1 Child with ECHP and severe S and L disorder.</w:t>
      </w:r>
    </w:p>
    <w:p w14:paraId="67887A92" w14:textId="77777777" w:rsidR="00207564" w:rsidRPr="00CC5029" w:rsidRDefault="00207564" w:rsidP="0020756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2 x children got 31 (32 is the pass mark).</w:t>
      </w:r>
    </w:p>
    <w:p w14:paraId="79D316EA" w14:textId="77777777" w:rsidR="00207564" w:rsidRPr="00CC5029" w:rsidRDefault="00207564" w:rsidP="0020756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1 x child got 30 (32 is the pass mark).</w:t>
      </w:r>
    </w:p>
    <w:p w14:paraId="32231415" w14:textId="77777777" w:rsidR="00207564" w:rsidRPr="00CC5029" w:rsidRDefault="00207564" w:rsidP="0020756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 xml:space="preserve">1 x child known to the attendance team for very poor attendance in Year 1 and Reception. </w:t>
      </w:r>
    </w:p>
    <w:p w14:paraId="06C633E3" w14:textId="77777777" w:rsidR="00207564" w:rsidRPr="00CC5029" w:rsidRDefault="00207564" w:rsidP="0020756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>1 Child joined midway through Rec with no spoken English (from Romania).</w:t>
      </w:r>
    </w:p>
    <w:p w14:paraId="7CC13F29" w14:textId="77777777" w:rsidR="00207564" w:rsidRPr="00CC5029" w:rsidRDefault="00207564" w:rsidP="0020756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</w:rPr>
        <w:t xml:space="preserve">1 x child who we are applying for ESF for and attends S and L. </w:t>
      </w:r>
    </w:p>
    <w:p w14:paraId="1CA114D6" w14:textId="77777777" w:rsidR="00207564" w:rsidRPr="00CC5029" w:rsidRDefault="00207564" w:rsidP="00207564">
      <w:pPr>
        <w:pStyle w:val="ListParagraph"/>
        <w:numPr>
          <w:ilvl w:val="0"/>
          <w:numId w:val="1"/>
        </w:numPr>
        <w:spacing w:line="360" w:lineRule="auto"/>
        <w:rPr>
          <w:rFonts w:ascii="Comic Sans MS" w:hAnsi="Comic Sans MS"/>
          <w:szCs w:val="24"/>
        </w:rPr>
      </w:pPr>
      <w:r w:rsidRPr="00CC5029">
        <w:rPr>
          <w:rFonts w:ascii="Comic Sans MS" w:hAnsi="Comic Sans MS"/>
          <w:szCs w:val="24"/>
        </w:rPr>
        <w:t xml:space="preserve">1 further child with some learning difficulties (undiagnosed) </w:t>
      </w:r>
    </w:p>
    <w:p w14:paraId="6AA922D7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</w:p>
    <w:p w14:paraId="75AA8EC8" w14:textId="77777777" w:rsidR="00226712" w:rsidRPr="00CC5029" w:rsidRDefault="00226712" w:rsidP="00226712">
      <w:pPr>
        <w:rPr>
          <w:rFonts w:ascii="Comic Sans MS" w:hAnsi="Comic Sans MS"/>
          <w:szCs w:val="24"/>
          <w:u w:val="single"/>
        </w:rPr>
      </w:pPr>
      <w:r w:rsidRPr="00CC5029">
        <w:rPr>
          <w:rFonts w:ascii="Comic Sans MS" w:hAnsi="Comic Sans MS"/>
          <w:szCs w:val="24"/>
          <w:u w:val="single"/>
        </w:rPr>
        <w:t>Any changes for 202</w:t>
      </w:r>
      <w:r w:rsidR="00CC5029" w:rsidRPr="00CC5029">
        <w:rPr>
          <w:rFonts w:ascii="Comic Sans MS" w:hAnsi="Comic Sans MS"/>
          <w:szCs w:val="24"/>
          <w:u w:val="single"/>
        </w:rPr>
        <w:t>4</w:t>
      </w:r>
      <w:r w:rsidRPr="00CC5029">
        <w:rPr>
          <w:rFonts w:ascii="Comic Sans MS" w:hAnsi="Comic Sans MS"/>
          <w:szCs w:val="24"/>
          <w:u w:val="single"/>
        </w:rPr>
        <w:t>-202</w:t>
      </w:r>
      <w:r w:rsidR="00CC5029" w:rsidRPr="00CC5029">
        <w:rPr>
          <w:rFonts w:ascii="Comic Sans MS" w:hAnsi="Comic Sans MS"/>
          <w:szCs w:val="24"/>
          <w:u w:val="single"/>
        </w:rPr>
        <w:t>5</w:t>
      </w:r>
      <w:r w:rsidRPr="00CC5029">
        <w:rPr>
          <w:rFonts w:ascii="Comic Sans MS" w:hAnsi="Comic Sans MS"/>
          <w:szCs w:val="24"/>
          <w:u w:val="single"/>
        </w:rPr>
        <w:t>?</w:t>
      </w:r>
    </w:p>
    <w:p w14:paraId="2B349873" w14:textId="77777777" w:rsidR="00226712" w:rsidRPr="00CC5029" w:rsidRDefault="00226712" w:rsidP="00226712">
      <w:pPr>
        <w:rPr>
          <w:rFonts w:ascii="Comic Sans MS" w:hAnsi="Comic Sans MS"/>
          <w:szCs w:val="24"/>
        </w:rPr>
      </w:pPr>
      <w:r w:rsidRPr="00CC5029">
        <w:rPr>
          <w:rFonts w:ascii="Comic Sans MS" w:hAnsi="Comic Sans MS"/>
          <w:szCs w:val="24"/>
        </w:rPr>
        <w:t>Phonics group</w:t>
      </w:r>
      <w:r w:rsidR="00CC5029" w:rsidRPr="00CC5029">
        <w:rPr>
          <w:rFonts w:ascii="Comic Sans MS" w:hAnsi="Comic Sans MS"/>
          <w:szCs w:val="24"/>
        </w:rPr>
        <w:t>s</w:t>
      </w:r>
      <w:r w:rsidRPr="00CC5029">
        <w:rPr>
          <w:rFonts w:ascii="Comic Sans MS" w:hAnsi="Comic Sans MS"/>
          <w:szCs w:val="24"/>
        </w:rPr>
        <w:t xml:space="preserve"> are up and running already.</w:t>
      </w:r>
    </w:p>
    <w:p w14:paraId="1BC94F1E" w14:textId="77777777" w:rsidR="00226712" w:rsidRPr="00CC5029" w:rsidRDefault="00226712" w:rsidP="00226712">
      <w:pPr>
        <w:rPr>
          <w:rFonts w:ascii="Comic Sans MS" w:hAnsi="Comic Sans MS"/>
          <w:szCs w:val="24"/>
        </w:rPr>
      </w:pPr>
      <w:r w:rsidRPr="00CC5029">
        <w:rPr>
          <w:rFonts w:ascii="Comic Sans MS" w:hAnsi="Comic Sans MS"/>
          <w:szCs w:val="24"/>
        </w:rPr>
        <w:t>Phase 2 Year 1-2 has begun.</w:t>
      </w:r>
    </w:p>
    <w:p w14:paraId="619269BD" w14:textId="6EF38B35" w:rsidR="00000000" w:rsidRPr="00CC5029" w:rsidRDefault="00226712">
      <w:pPr>
        <w:rPr>
          <w:szCs w:val="24"/>
        </w:rPr>
      </w:pPr>
      <w:r w:rsidRPr="00CC5029">
        <w:rPr>
          <w:rFonts w:ascii="Comic Sans MS" w:hAnsi="Comic Sans MS"/>
          <w:szCs w:val="24"/>
        </w:rPr>
        <w:t xml:space="preserve">Year 1 phase 3 has begun with 10 children 3 x a week. </w:t>
      </w:r>
    </w:p>
    <w:sectPr w:rsidR="00804797" w:rsidRPr="00CC5029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D5BF04" w14:textId="77777777" w:rsidR="00E17C52" w:rsidRDefault="00E17C52" w:rsidP="003A71FF">
      <w:pPr>
        <w:spacing w:after="0" w:line="240" w:lineRule="auto"/>
      </w:pPr>
      <w:r>
        <w:separator/>
      </w:r>
    </w:p>
  </w:endnote>
  <w:endnote w:type="continuationSeparator" w:id="0">
    <w:p w14:paraId="5D1226EE" w14:textId="77777777" w:rsidR="00E17C52" w:rsidRDefault="00E17C52" w:rsidP="003A7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F9769" w14:textId="24E9B28D" w:rsidR="004C4203" w:rsidRDefault="0026536E">
    <w:pPr>
      <w:pStyle w:val="Footer"/>
    </w:pPr>
    <w:r>
      <w:t>23 September 2024</w:t>
    </w:r>
  </w:p>
  <w:p w14:paraId="6CAE5519" w14:textId="77777777" w:rsidR="004C4203" w:rsidRDefault="004C42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BF4DA8" w14:textId="77777777" w:rsidR="00E17C52" w:rsidRDefault="00E17C52" w:rsidP="003A71FF">
      <w:pPr>
        <w:spacing w:after="0" w:line="240" w:lineRule="auto"/>
      </w:pPr>
      <w:r>
        <w:separator/>
      </w:r>
    </w:p>
  </w:footnote>
  <w:footnote w:type="continuationSeparator" w:id="0">
    <w:p w14:paraId="4648D539" w14:textId="77777777" w:rsidR="00E17C52" w:rsidRDefault="00E17C52" w:rsidP="003A7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5583A" w14:textId="48F7C19C" w:rsidR="003A71FF" w:rsidRPr="0026536E" w:rsidRDefault="003A71FF">
    <w:pPr>
      <w:pStyle w:val="Header"/>
      <w:rPr>
        <w:b/>
        <w:bCs/>
        <w:sz w:val="28"/>
        <w:szCs w:val="28"/>
      </w:rPr>
    </w:pPr>
    <w:proofErr w:type="gramStart"/>
    <w:r w:rsidRPr="0026536E">
      <w:rPr>
        <w:b/>
        <w:bCs/>
        <w:sz w:val="28"/>
        <w:szCs w:val="28"/>
      </w:rPr>
      <w:t>Harlyn  Primary</w:t>
    </w:r>
    <w:proofErr w:type="gramEnd"/>
    <w:r w:rsidRPr="0026536E">
      <w:rPr>
        <w:b/>
        <w:bCs/>
        <w:sz w:val="28"/>
        <w:szCs w:val="28"/>
      </w:rPr>
      <w:t xml:space="preserve"> School</w:t>
    </w:r>
  </w:p>
  <w:p w14:paraId="1E4DD099" w14:textId="77777777" w:rsidR="003A71FF" w:rsidRDefault="003A71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710FA0"/>
    <w:multiLevelType w:val="hybridMultilevel"/>
    <w:tmpl w:val="224417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8C78B7"/>
    <w:multiLevelType w:val="hybridMultilevel"/>
    <w:tmpl w:val="98906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57026"/>
    <w:multiLevelType w:val="hybridMultilevel"/>
    <w:tmpl w:val="57443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0758617">
    <w:abstractNumId w:val="0"/>
  </w:num>
  <w:num w:numId="2" w16cid:durableId="1081872895">
    <w:abstractNumId w:val="2"/>
  </w:num>
  <w:num w:numId="3" w16cid:durableId="15549278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712"/>
    <w:rsid w:val="001C4C02"/>
    <w:rsid w:val="00207564"/>
    <w:rsid w:val="00226712"/>
    <w:rsid w:val="0026536E"/>
    <w:rsid w:val="003A71FF"/>
    <w:rsid w:val="003B254B"/>
    <w:rsid w:val="004C4203"/>
    <w:rsid w:val="007978D8"/>
    <w:rsid w:val="008739AF"/>
    <w:rsid w:val="008D172D"/>
    <w:rsid w:val="009F2591"/>
    <w:rsid w:val="00B17F54"/>
    <w:rsid w:val="00C51BF1"/>
    <w:rsid w:val="00C82FE6"/>
    <w:rsid w:val="00CC5029"/>
    <w:rsid w:val="00D27314"/>
    <w:rsid w:val="00E1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A1267"/>
  <w15:chartTrackingRefBased/>
  <w15:docId w15:val="{F5313A4A-6D3B-4C39-815D-C444B59BE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67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6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67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A7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71FF"/>
  </w:style>
  <w:style w:type="paragraph" w:styleId="Footer">
    <w:name w:val="footer"/>
    <w:basedOn w:val="Normal"/>
    <w:link w:val="FooterChar"/>
    <w:uiPriority w:val="99"/>
    <w:unhideWhenUsed/>
    <w:rsid w:val="003A71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71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Petley</dc:creator>
  <cp:keywords/>
  <dc:description/>
  <cp:lastModifiedBy>Jill Schrodel</cp:lastModifiedBy>
  <cp:revision>4</cp:revision>
  <cp:lastPrinted>2024-09-23T14:09:00Z</cp:lastPrinted>
  <dcterms:created xsi:type="dcterms:W3CDTF">2024-09-23T14:10:00Z</dcterms:created>
  <dcterms:modified xsi:type="dcterms:W3CDTF">2024-09-23T14:11:00Z</dcterms:modified>
</cp:coreProperties>
</file>