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2B53D" w14:textId="77777777" w:rsidR="00CF7F71" w:rsidRPr="00D50C7D" w:rsidRDefault="00CF7F71" w:rsidP="009202F1">
      <w:pPr>
        <w:jc w:val="center"/>
        <w:rPr>
          <w:rFonts w:asciiTheme="minorHAnsi" w:hAnsiTheme="minorHAnsi" w:cstheme="minorHAnsi"/>
          <w:sz w:val="6"/>
          <w:szCs w:val="6"/>
        </w:rPr>
      </w:pPr>
    </w:p>
    <w:p w14:paraId="28FFB243" w14:textId="45FF33B2" w:rsidR="00CF7F71" w:rsidRPr="00D50C7D" w:rsidRDefault="004F2BAE" w:rsidP="002154ED">
      <w:pPr>
        <w:jc w:val="center"/>
        <w:rPr>
          <w:rFonts w:asciiTheme="minorHAnsi" w:hAnsiTheme="minorHAnsi" w:cstheme="minorHAnsi"/>
          <w:sz w:val="36"/>
          <w:szCs w:val="36"/>
        </w:rPr>
      </w:pPr>
      <w:r w:rsidRPr="00D50C7D">
        <w:rPr>
          <w:rFonts w:asciiTheme="minorHAnsi" w:hAnsiTheme="minorHAnsi" w:cstheme="minorHAnsi"/>
          <w:b/>
          <w:sz w:val="36"/>
          <w:szCs w:val="36"/>
        </w:rPr>
        <w:t>Note</w:t>
      </w:r>
      <w:r w:rsidR="00CF7F71" w:rsidRPr="00D50C7D">
        <w:rPr>
          <w:rFonts w:asciiTheme="minorHAnsi" w:hAnsiTheme="minorHAnsi" w:cstheme="minorHAnsi"/>
          <w:b/>
          <w:sz w:val="36"/>
          <w:szCs w:val="36"/>
        </w:rPr>
        <w:t xml:space="preserve"> of Visit</w:t>
      </w:r>
      <w:r w:rsidR="00CF7F71" w:rsidRPr="00D50C7D">
        <w:rPr>
          <w:rFonts w:asciiTheme="minorHAnsi" w:hAnsiTheme="minorHAnsi" w:cstheme="minorHAnsi"/>
          <w:sz w:val="36"/>
          <w:szCs w:val="36"/>
        </w:rPr>
        <w:t xml:space="preserve"> (NOV) </w:t>
      </w:r>
      <w:r w:rsidR="00D50C7D">
        <w:rPr>
          <w:rFonts w:asciiTheme="minorHAnsi" w:hAnsiTheme="minorHAnsi" w:cstheme="minorHAnsi"/>
          <w:sz w:val="36"/>
          <w:szCs w:val="36"/>
        </w:rPr>
        <w:t>2021/2022</w:t>
      </w:r>
    </w:p>
    <w:p w14:paraId="74668AA8" w14:textId="77777777" w:rsidR="009202F1" w:rsidRPr="00D50C7D" w:rsidRDefault="009202F1" w:rsidP="009202F1">
      <w:pPr>
        <w:jc w:val="center"/>
        <w:outlineLvl w:val="0"/>
        <w:rPr>
          <w:rFonts w:asciiTheme="minorHAnsi" w:hAnsiTheme="minorHAnsi" w:cstheme="minorHAnsi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XSpec="center" w:tblpY="131"/>
        <w:tblW w:w="10206" w:type="dxa"/>
        <w:tblLook w:val="04A0" w:firstRow="1" w:lastRow="0" w:firstColumn="1" w:lastColumn="0" w:noHBand="0" w:noVBand="1"/>
      </w:tblPr>
      <w:tblGrid>
        <w:gridCol w:w="3402"/>
        <w:gridCol w:w="6804"/>
      </w:tblGrid>
      <w:tr w:rsidR="008A5265" w:rsidRPr="00D50C7D" w14:paraId="782C18D6" w14:textId="77777777" w:rsidTr="00F3664A">
        <w:trPr>
          <w:trHeight w:val="454"/>
        </w:trPr>
        <w:tc>
          <w:tcPr>
            <w:tcW w:w="3402" w:type="dxa"/>
            <w:shd w:val="clear" w:color="auto" w:fill="E7E7FF"/>
            <w:vAlign w:val="center"/>
          </w:tcPr>
          <w:p w14:paraId="1CE23277" w14:textId="77777777" w:rsidR="008A5265" w:rsidRPr="00D50C7D" w:rsidRDefault="009E7CF5" w:rsidP="008A5265">
            <w:pPr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D50C7D">
              <w:rPr>
                <w:rFonts w:asciiTheme="minorHAnsi" w:hAnsiTheme="minorHAnsi" w:cstheme="minorHAnsi"/>
                <w:b/>
                <w:bCs/>
                <w:sz w:val="24"/>
              </w:rPr>
              <w:t>NAME OF SCHOOL:</w:t>
            </w:r>
          </w:p>
        </w:tc>
        <w:tc>
          <w:tcPr>
            <w:tcW w:w="6804" w:type="dxa"/>
            <w:vAlign w:val="center"/>
          </w:tcPr>
          <w:p w14:paraId="2CB6B435" w14:textId="4923D2B9" w:rsidR="008A5265" w:rsidRPr="00D50C7D" w:rsidRDefault="00D50C7D" w:rsidP="008A5265">
            <w:p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Harlyn Primary School</w:t>
            </w:r>
          </w:p>
        </w:tc>
      </w:tr>
      <w:tr w:rsidR="008A5265" w:rsidRPr="00D50C7D" w14:paraId="5116BAB8" w14:textId="77777777" w:rsidTr="00F3664A">
        <w:trPr>
          <w:trHeight w:val="454"/>
        </w:trPr>
        <w:tc>
          <w:tcPr>
            <w:tcW w:w="3402" w:type="dxa"/>
            <w:shd w:val="clear" w:color="auto" w:fill="E7E7FF"/>
            <w:vAlign w:val="center"/>
          </w:tcPr>
          <w:p w14:paraId="4EC1C3CD" w14:textId="77777777" w:rsidR="008A5265" w:rsidRPr="00D50C7D" w:rsidRDefault="009E6FD0" w:rsidP="008A5265">
            <w:pPr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D50C7D">
              <w:rPr>
                <w:rFonts w:asciiTheme="minorHAnsi" w:hAnsiTheme="minorHAnsi" w:cstheme="minorHAnsi"/>
                <w:b/>
                <w:bCs/>
                <w:sz w:val="24"/>
              </w:rPr>
              <w:t>Headteacher:</w:t>
            </w:r>
          </w:p>
        </w:tc>
        <w:tc>
          <w:tcPr>
            <w:tcW w:w="6804" w:type="dxa"/>
            <w:vAlign w:val="center"/>
          </w:tcPr>
          <w:p w14:paraId="7A816543" w14:textId="33B07348" w:rsidR="008A5265" w:rsidRPr="00D50C7D" w:rsidRDefault="00D50C7D" w:rsidP="00B106F7">
            <w:p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Simon Jones</w:t>
            </w:r>
          </w:p>
        </w:tc>
      </w:tr>
      <w:tr w:rsidR="008A5265" w:rsidRPr="00D50C7D" w14:paraId="216D0B3D" w14:textId="77777777" w:rsidTr="00F3664A">
        <w:trPr>
          <w:trHeight w:val="454"/>
        </w:trPr>
        <w:tc>
          <w:tcPr>
            <w:tcW w:w="3402" w:type="dxa"/>
            <w:shd w:val="clear" w:color="auto" w:fill="E7E7FF"/>
            <w:vAlign w:val="center"/>
          </w:tcPr>
          <w:p w14:paraId="7005F697" w14:textId="77777777" w:rsidR="008A5265" w:rsidRPr="00D50C7D" w:rsidRDefault="009E6FD0" w:rsidP="008A5265">
            <w:pPr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D50C7D">
              <w:rPr>
                <w:rFonts w:asciiTheme="minorHAnsi" w:hAnsiTheme="minorHAnsi" w:cstheme="minorHAnsi"/>
                <w:b/>
                <w:bCs/>
                <w:sz w:val="24"/>
              </w:rPr>
              <w:t xml:space="preserve">Chair </w:t>
            </w:r>
            <w:r w:rsidR="00307634" w:rsidRPr="00D50C7D">
              <w:rPr>
                <w:rFonts w:asciiTheme="minorHAnsi" w:hAnsiTheme="minorHAnsi" w:cstheme="minorHAnsi"/>
                <w:b/>
                <w:bCs/>
                <w:sz w:val="24"/>
              </w:rPr>
              <w:t>o</w:t>
            </w:r>
            <w:r w:rsidRPr="00D50C7D">
              <w:rPr>
                <w:rFonts w:asciiTheme="minorHAnsi" w:hAnsiTheme="minorHAnsi" w:cstheme="minorHAnsi"/>
                <w:b/>
                <w:bCs/>
                <w:sz w:val="24"/>
              </w:rPr>
              <w:t>f Governors:</w:t>
            </w:r>
          </w:p>
        </w:tc>
        <w:tc>
          <w:tcPr>
            <w:tcW w:w="6804" w:type="dxa"/>
            <w:vAlign w:val="center"/>
          </w:tcPr>
          <w:p w14:paraId="2FD1DF37" w14:textId="563A8C70" w:rsidR="008A5265" w:rsidRPr="00D50C7D" w:rsidRDefault="00D50C7D" w:rsidP="008A5265">
            <w:p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Sally de Jongh</w:t>
            </w:r>
          </w:p>
        </w:tc>
      </w:tr>
      <w:tr w:rsidR="008A5265" w:rsidRPr="00D50C7D" w14:paraId="7F57A799" w14:textId="77777777" w:rsidTr="00F3664A">
        <w:trPr>
          <w:trHeight w:val="454"/>
        </w:trPr>
        <w:tc>
          <w:tcPr>
            <w:tcW w:w="3402" w:type="dxa"/>
            <w:shd w:val="clear" w:color="auto" w:fill="E7E7FF"/>
            <w:vAlign w:val="center"/>
          </w:tcPr>
          <w:p w14:paraId="6F54D6DC" w14:textId="77777777" w:rsidR="008A5265" w:rsidRPr="00D50C7D" w:rsidRDefault="009E6FD0" w:rsidP="008A5265">
            <w:pPr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D50C7D">
              <w:rPr>
                <w:rFonts w:asciiTheme="minorHAnsi" w:hAnsiTheme="minorHAnsi" w:cstheme="minorHAnsi"/>
                <w:b/>
                <w:bCs/>
                <w:sz w:val="24"/>
              </w:rPr>
              <w:t>Education Advisor:</w:t>
            </w:r>
          </w:p>
        </w:tc>
        <w:tc>
          <w:tcPr>
            <w:tcW w:w="6804" w:type="dxa"/>
            <w:vAlign w:val="center"/>
          </w:tcPr>
          <w:p w14:paraId="24C39C80" w14:textId="1092D9CF" w:rsidR="008A5265" w:rsidRPr="00D50C7D" w:rsidRDefault="00D50C7D" w:rsidP="008A5265">
            <w:p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Jacqueline Laver</w:t>
            </w:r>
          </w:p>
        </w:tc>
      </w:tr>
    </w:tbl>
    <w:p w14:paraId="60C59543" w14:textId="77777777" w:rsidR="002154ED" w:rsidRPr="00D50C7D" w:rsidRDefault="002154ED" w:rsidP="009202F1">
      <w:pPr>
        <w:jc w:val="center"/>
        <w:outlineLvl w:val="0"/>
        <w:rPr>
          <w:rFonts w:asciiTheme="minorHAnsi" w:hAnsiTheme="minorHAnsi" w:cstheme="minorHAnsi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XSpec="center" w:tblpY="205"/>
        <w:tblW w:w="0" w:type="auto"/>
        <w:tblLook w:val="04A0" w:firstRow="1" w:lastRow="0" w:firstColumn="1" w:lastColumn="0" w:noHBand="0" w:noVBand="1"/>
      </w:tblPr>
      <w:tblGrid>
        <w:gridCol w:w="3772"/>
        <w:gridCol w:w="2660"/>
      </w:tblGrid>
      <w:tr w:rsidR="008D1603" w:rsidRPr="00D50C7D" w14:paraId="580E85FF" w14:textId="77777777" w:rsidTr="008D1603">
        <w:trPr>
          <w:trHeight w:val="286"/>
        </w:trPr>
        <w:tc>
          <w:tcPr>
            <w:tcW w:w="3772" w:type="dxa"/>
            <w:shd w:val="clear" w:color="auto" w:fill="F2F2F2" w:themeFill="background1" w:themeFillShade="F2"/>
          </w:tcPr>
          <w:p w14:paraId="16FC0EC6" w14:textId="77777777" w:rsidR="008D1603" w:rsidRPr="00D50C7D" w:rsidRDefault="008D1603" w:rsidP="00A05637">
            <w:pPr>
              <w:jc w:val="center"/>
              <w:outlineLvl w:val="0"/>
              <w:rPr>
                <w:rFonts w:asciiTheme="minorHAnsi" w:hAnsiTheme="minorHAnsi" w:cstheme="minorHAnsi"/>
                <w:color w:val="FFFFFF" w:themeColor="background1"/>
                <w:sz w:val="24"/>
              </w:rPr>
            </w:pPr>
            <w:r w:rsidRPr="00D50C7D">
              <w:rPr>
                <w:rFonts w:asciiTheme="minorHAnsi" w:hAnsiTheme="minorHAnsi" w:cstheme="minorHAnsi"/>
                <w:sz w:val="24"/>
              </w:rPr>
              <w:t>LA Category</w:t>
            </w:r>
          </w:p>
        </w:tc>
        <w:tc>
          <w:tcPr>
            <w:tcW w:w="2660" w:type="dxa"/>
          </w:tcPr>
          <w:p w14:paraId="5ECF76D4" w14:textId="77777777" w:rsidR="008D1603" w:rsidRPr="00D50C7D" w:rsidRDefault="008D1603" w:rsidP="00A05637">
            <w:pPr>
              <w:jc w:val="center"/>
              <w:outlineLvl w:val="0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A05637" w:rsidRPr="00D50C7D" w14:paraId="1EDFFC9E" w14:textId="77777777" w:rsidTr="00731BB0">
        <w:trPr>
          <w:trHeight w:val="286"/>
        </w:trPr>
        <w:tc>
          <w:tcPr>
            <w:tcW w:w="3772" w:type="dxa"/>
            <w:shd w:val="clear" w:color="auto" w:fill="00CC99"/>
          </w:tcPr>
          <w:p w14:paraId="40375F74" w14:textId="77777777" w:rsidR="00A05637" w:rsidRPr="00D50C7D" w:rsidRDefault="00A05637" w:rsidP="00A05637">
            <w:pPr>
              <w:jc w:val="center"/>
              <w:outlineLvl w:val="0"/>
              <w:rPr>
                <w:rFonts w:asciiTheme="minorHAnsi" w:hAnsiTheme="minorHAnsi" w:cstheme="minorHAnsi"/>
                <w:color w:val="FFFFFF" w:themeColor="background1"/>
                <w:sz w:val="24"/>
              </w:rPr>
            </w:pPr>
            <w:r w:rsidRPr="00D50C7D">
              <w:rPr>
                <w:rFonts w:asciiTheme="minorHAnsi" w:hAnsiTheme="minorHAnsi" w:cstheme="minorHAnsi"/>
                <w:color w:val="FFFFFF" w:themeColor="background1"/>
                <w:sz w:val="24"/>
              </w:rPr>
              <w:t>Self-Improving</w:t>
            </w:r>
          </w:p>
        </w:tc>
        <w:tc>
          <w:tcPr>
            <w:tcW w:w="2660" w:type="dxa"/>
          </w:tcPr>
          <w:p w14:paraId="2755BA7C" w14:textId="1F2A79F5" w:rsidR="00A05637" w:rsidRPr="00D50C7D" w:rsidRDefault="00D50C7D" w:rsidP="00A05637">
            <w:pPr>
              <w:jc w:val="center"/>
              <w:outlineLvl w:val="0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√</w:t>
            </w:r>
          </w:p>
        </w:tc>
      </w:tr>
      <w:tr w:rsidR="00A05637" w:rsidRPr="00D50C7D" w14:paraId="1459BC7B" w14:textId="77777777" w:rsidTr="00731BB0">
        <w:trPr>
          <w:trHeight w:val="286"/>
        </w:trPr>
        <w:tc>
          <w:tcPr>
            <w:tcW w:w="3772" w:type="dxa"/>
            <w:shd w:val="clear" w:color="auto" w:fill="FFC000"/>
          </w:tcPr>
          <w:p w14:paraId="11EAFD83" w14:textId="77777777" w:rsidR="00A05637" w:rsidRPr="00D50C7D" w:rsidRDefault="00A05637" w:rsidP="00A05637">
            <w:pPr>
              <w:jc w:val="center"/>
              <w:outlineLvl w:val="0"/>
              <w:rPr>
                <w:rFonts w:asciiTheme="minorHAnsi" w:hAnsiTheme="minorHAnsi" w:cstheme="minorHAnsi"/>
                <w:color w:val="FFFFFF" w:themeColor="background1"/>
                <w:sz w:val="24"/>
              </w:rPr>
            </w:pPr>
            <w:r w:rsidRPr="00D50C7D">
              <w:rPr>
                <w:rFonts w:asciiTheme="minorHAnsi" w:hAnsiTheme="minorHAnsi" w:cstheme="minorHAnsi"/>
                <w:color w:val="FFFFFF" w:themeColor="background1"/>
                <w:sz w:val="24"/>
              </w:rPr>
              <w:t>Watch</w:t>
            </w:r>
          </w:p>
        </w:tc>
        <w:tc>
          <w:tcPr>
            <w:tcW w:w="2660" w:type="dxa"/>
          </w:tcPr>
          <w:p w14:paraId="7F0C4255" w14:textId="77777777" w:rsidR="00A05637" w:rsidRPr="00D50C7D" w:rsidRDefault="00A05637" w:rsidP="00A05637">
            <w:pPr>
              <w:jc w:val="center"/>
              <w:outlineLvl w:val="0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A05637" w:rsidRPr="00D50C7D" w14:paraId="11022F81" w14:textId="77777777" w:rsidTr="00731BB0">
        <w:trPr>
          <w:trHeight w:val="286"/>
        </w:trPr>
        <w:tc>
          <w:tcPr>
            <w:tcW w:w="3772" w:type="dxa"/>
            <w:shd w:val="clear" w:color="auto" w:fill="FF6600"/>
          </w:tcPr>
          <w:p w14:paraId="51A06910" w14:textId="77777777" w:rsidR="00A05637" w:rsidRPr="00D50C7D" w:rsidRDefault="00A05637" w:rsidP="00A05637">
            <w:pPr>
              <w:tabs>
                <w:tab w:val="left" w:pos="1518"/>
                <w:tab w:val="center" w:pos="3504"/>
              </w:tabs>
              <w:jc w:val="center"/>
              <w:outlineLvl w:val="0"/>
              <w:rPr>
                <w:rFonts w:asciiTheme="minorHAnsi" w:hAnsiTheme="minorHAnsi" w:cstheme="minorHAnsi"/>
                <w:color w:val="FFFFFF" w:themeColor="background1"/>
                <w:sz w:val="24"/>
              </w:rPr>
            </w:pPr>
            <w:r w:rsidRPr="00D50C7D">
              <w:rPr>
                <w:rFonts w:asciiTheme="minorHAnsi" w:hAnsiTheme="minorHAnsi" w:cstheme="minorHAnsi"/>
                <w:color w:val="FFFFFF" w:themeColor="background1"/>
                <w:sz w:val="24"/>
              </w:rPr>
              <w:t>Targeted</w:t>
            </w:r>
          </w:p>
        </w:tc>
        <w:tc>
          <w:tcPr>
            <w:tcW w:w="2660" w:type="dxa"/>
          </w:tcPr>
          <w:p w14:paraId="11EB755D" w14:textId="77777777" w:rsidR="00A05637" w:rsidRPr="00D50C7D" w:rsidRDefault="00A05637" w:rsidP="00A05637">
            <w:pPr>
              <w:jc w:val="center"/>
              <w:outlineLvl w:val="0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A05637" w:rsidRPr="00D50C7D" w14:paraId="4D7C4753" w14:textId="77777777" w:rsidTr="00731BB0">
        <w:trPr>
          <w:trHeight w:val="286"/>
        </w:trPr>
        <w:tc>
          <w:tcPr>
            <w:tcW w:w="3772" w:type="dxa"/>
            <w:shd w:val="clear" w:color="auto" w:fill="FF0000"/>
          </w:tcPr>
          <w:p w14:paraId="1BE51C9E" w14:textId="77777777" w:rsidR="00A05637" w:rsidRPr="00D50C7D" w:rsidRDefault="00A05637" w:rsidP="00A05637">
            <w:pPr>
              <w:jc w:val="center"/>
              <w:outlineLvl w:val="0"/>
              <w:rPr>
                <w:rFonts w:asciiTheme="minorHAnsi" w:hAnsiTheme="minorHAnsi" w:cstheme="minorHAnsi"/>
                <w:color w:val="FFFFFF" w:themeColor="background1"/>
                <w:sz w:val="24"/>
              </w:rPr>
            </w:pPr>
            <w:r w:rsidRPr="00D50C7D">
              <w:rPr>
                <w:rFonts w:asciiTheme="minorHAnsi" w:hAnsiTheme="minorHAnsi" w:cstheme="minorHAnsi"/>
                <w:color w:val="FFFFFF" w:themeColor="background1"/>
                <w:sz w:val="24"/>
              </w:rPr>
              <w:t>Intensive</w:t>
            </w:r>
          </w:p>
        </w:tc>
        <w:tc>
          <w:tcPr>
            <w:tcW w:w="2660" w:type="dxa"/>
          </w:tcPr>
          <w:p w14:paraId="3F878814" w14:textId="77777777" w:rsidR="00A05637" w:rsidRPr="00D50C7D" w:rsidRDefault="00A05637" w:rsidP="00A05637">
            <w:pPr>
              <w:jc w:val="center"/>
              <w:outlineLvl w:val="0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14:paraId="33C90FBF" w14:textId="77777777" w:rsidR="002154ED" w:rsidRPr="00D50C7D" w:rsidRDefault="00F4281E" w:rsidP="009202F1">
      <w:pPr>
        <w:jc w:val="center"/>
        <w:outlineLvl w:val="0"/>
        <w:rPr>
          <w:rFonts w:asciiTheme="minorHAnsi" w:hAnsiTheme="minorHAnsi" w:cstheme="minorHAnsi"/>
          <w:i/>
          <w:iCs/>
          <w:sz w:val="20"/>
          <w:szCs w:val="20"/>
        </w:rPr>
      </w:pPr>
      <w:r w:rsidRPr="00D50C7D">
        <w:rPr>
          <w:rFonts w:asciiTheme="minorHAnsi" w:hAnsiTheme="minorHAnsi" w:cstheme="minorHAnsi"/>
          <w:i/>
          <w:iCs/>
          <w:sz w:val="20"/>
          <w:szCs w:val="20"/>
        </w:rPr>
        <w:t>Please tick:</w:t>
      </w:r>
    </w:p>
    <w:p w14:paraId="436DEF00" w14:textId="77777777" w:rsidR="002154ED" w:rsidRPr="00D50C7D" w:rsidRDefault="002154ED" w:rsidP="009202F1">
      <w:pPr>
        <w:jc w:val="center"/>
        <w:outlineLvl w:val="0"/>
        <w:rPr>
          <w:rFonts w:asciiTheme="minorHAnsi" w:hAnsiTheme="minorHAnsi" w:cstheme="minorHAnsi"/>
          <w:sz w:val="28"/>
          <w:szCs w:val="28"/>
        </w:rPr>
      </w:pPr>
    </w:p>
    <w:p w14:paraId="6B7699F4" w14:textId="77777777" w:rsidR="002154ED" w:rsidRPr="00D50C7D" w:rsidRDefault="002154ED" w:rsidP="009202F1">
      <w:pPr>
        <w:jc w:val="center"/>
        <w:outlineLvl w:val="0"/>
        <w:rPr>
          <w:rFonts w:asciiTheme="minorHAnsi" w:hAnsiTheme="minorHAnsi" w:cstheme="minorHAnsi"/>
          <w:sz w:val="28"/>
          <w:szCs w:val="28"/>
        </w:rPr>
      </w:pPr>
    </w:p>
    <w:p w14:paraId="3FFD265E" w14:textId="77777777" w:rsidR="002154ED" w:rsidRPr="00D50C7D" w:rsidRDefault="002154ED" w:rsidP="009202F1">
      <w:pPr>
        <w:jc w:val="center"/>
        <w:outlineLvl w:val="0"/>
        <w:rPr>
          <w:rFonts w:asciiTheme="minorHAnsi" w:hAnsiTheme="minorHAnsi" w:cstheme="minorHAnsi"/>
          <w:sz w:val="28"/>
          <w:szCs w:val="28"/>
        </w:rPr>
      </w:pPr>
    </w:p>
    <w:p w14:paraId="6DB5C062" w14:textId="77777777" w:rsidR="002154ED" w:rsidRPr="00D50C7D" w:rsidRDefault="002154ED" w:rsidP="009202F1">
      <w:pPr>
        <w:jc w:val="center"/>
        <w:outlineLvl w:val="0"/>
        <w:rPr>
          <w:rFonts w:asciiTheme="minorHAnsi" w:hAnsiTheme="minorHAnsi" w:cstheme="minorHAnsi"/>
          <w:sz w:val="28"/>
          <w:szCs w:val="28"/>
        </w:rPr>
      </w:pPr>
    </w:p>
    <w:p w14:paraId="70A26071" w14:textId="77777777" w:rsidR="002154ED" w:rsidRPr="00D50C7D" w:rsidRDefault="002154ED" w:rsidP="00A05637">
      <w:pPr>
        <w:outlineLvl w:val="0"/>
        <w:rPr>
          <w:rFonts w:asciiTheme="minorHAnsi" w:hAnsiTheme="minorHAnsi" w:cstheme="minorHAnsi"/>
          <w:sz w:val="28"/>
          <w:szCs w:val="28"/>
        </w:rPr>
      </w:pPr>
    </w:p>
    <w:p w14:paraId="205ABE2C" w14:textId="77777777" w:rsidR="008D1603" w:rsidRPr="00D50C7D" w:rsidRDefault="008D1603" w:rsidP="00A05637">
      <w:pPr>
        <w:outlineLvl w:val="0"/>
        <w:rPr>
          <w:rFonts w:asciiTheme="minorHAnsi" w:hAnsiTheme="minorHAnsi" w:cstheme="minorHAnsi"/>
          <w:sz w:val="28"/>
          <w:szCs w:val="28"/>
        </w:rPr>
      </w:pPr>
    </w:p>
    <w:tbl>
      <w:tblPr>
        <w:tblStyle w:val="TableGrid"/>
        <w:tblW w:w="10018" w:type="dxa"/>
        <w:tblInd w:w="137" w:type="dxa"/>
        <w:tblLook w:val="04A0" w:firstRow="1" w:lastRow="0" w:firstColumn="1" w:lastColumn="0" w:noHBand="0" w:noVBand="1"/>
      </w:tblPr>
      <w:tblGrid>
        <w:gridCol w:w="2645"/>
        <w:gridCol w:w="2457"/>
        <w:gridCol w:w="2458"/>
        <w:gridCol w:w="2458"/>
      </w:tblGrid>
      <w:tr w:rsidR="001D243B" w:rsidRPr="00D50C7D" w14:paraId="46C00B88" w14:textId="77777777" w:rsidTr="00B106F7">
        <w:trPr>
          <w:trHeight w:val="454"/>
        </w:trPr>
        <w:tc>
          <w:tcPr>
            <w:tcW w:w="2645" w:type="dxa"/>
            <w:vAlign w:val="center"/>
          </w:tcPr>
          <w:p w14:paraId="543E5FD8" w14:textId="77777777" w:rsidR="001D243B" w:rsidRPr="00D50C7D" w:rsidRDefault="001D243B" w:rsidP="00A05637">
            <w:pPr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D50C7D">
              <w:rPr>
                <w:rFonts w:asciiTheme="minorHAnsi" w:hAnsiTheme="minorHAnsi" w:cstheme="minorHAnsi"/>
                <w:b/>
                <w:bCs/>
                <w:sz w:val="24"/>
              </w:rPr>
              <w:t>Date of Visit</w:t>
            </w:r>
          </w:p>
        </w:tc>
        <w:tc>
          <w:tcPr>
            <w:tcW w:w="7373" w:type="dxa"/>
            <w:gridSpan w:val="3"/>
            <w:vAlign w:val="center"/>
          </w:tcPr>
          <w:p w14:paraId="77EFD4B5" w14:textId="378FAFC4" w:rsidR="001D243B" w:rsidRPr="00D50C7D" w:rsidRDefault="00D50C7D" w:rsidP="00B106F7">
            <w:pPr>
              <w:outlineLvl w:val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15.06.2022</w:t>
            </w:r>
          </w:p>
        </w:tc>
      </w:tr>
      <w:tr w:rsidR="00B106F7" w:rsidRPr="00D50C7D" w14:paraId="7195AE8F" w14:textId="77777777" w:rsidTr="008D710F">
        <w:trPr>
          <w:trHeight w:val="454"/>
        </w:trPr>
        <w:tc>
          <w:tcPr>
            <w:tcW w:w="2645" w:type="dxa"/>
            <w:vAlign w:val="center"/>
          </w:tcPr>
          <w:p w14:paraId="508729E9" w14:textId="77777777" w:rsidR="00B106F7" w:rsidRPr="00D50C7D" w:rsidRDefault="00B106F7" w:rsidP="00A05637">
            <w:pPr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D50C7D">
              <w:rPr>
                <w:rFonts w:asciiTheme="minorHAnsi" w:hAnsiTheme="minorHAnsi" w:cstheme="minorHAnsi"/>
                <w:b/>
                <w:bCs/>
                <w:sz w:val="24"/>
              </w:rPr>
              <w:t>Length of Visit</w:t>
            </w:r>
          </w:p>
        </w:tc>
        <w:tc>
          <w:tcPr>
            <w:tcW w:w="2457" w:type="dxa"/>
            <w:vAlign w:val="center"/>
          </w:tcPr>
          <w:p w14:paraId="6C5FB0C0" w14:textId="5E273B7F" w:rsidR="00B106F7" w:rsidRPr="00D50C7D" w:rsidRDefault="00B106F7" w:rsidP="00635F91">
            <w:pPr>
              <w:jc w:val="center"/>
              <w:outlineLvl w:val="0"/>
              <w:rPr>
                <w:rFonts w:asciiTheme="minorHAnsi" w:hAnsiTheme="minorHAnsi" w:cstheme="minorHAnsi"/>
                <w:bCs/>
                <w:sz w:val="24"/>
              </w:rPr>
            </w:pPr>
            <w:r w:rsidRPr="00635F91">
              <w:rPr>
                <w:rFonts w:asciiTheme="minorHAnsi" w:hAnsiTheme="minorHAnsi" w:cstheme="minorHAnsi"/>
                <w:bCs/>
                <w:sz w:val="24"/>
                <w:highlight w:val="yellow"/>
              </w:rPr>
              <w:t>2 hours</w:t>
            </w:r>
          </w:p>
        </w:tc>
        <w:tc>
          <w:tcPr>
            <w:tcW w:w="2458" w:type="dxa"/>
            <w:vAlign w:val="center"/>
          </w:tcPr>
          <w:p w14:paraId="2E0C9F2D" w14:textId="77777777" w:rsidR="00B106F7" w:rsidRPr="00D50C7D" w:rsidRDefault="00B106F7" w:rsidP="00A05637">
            <w:pPr>
              <w:jc w:val="center"/>
              <w:outlineLvl w:val="0"/>
              <w:rPr>
                <w:rFonts w:asciiTheme="minorHAnsi" w:hAnsiTheme="minorHAnsi" w:cstheme="minorHAnsi"/>
                <w:bCs/>
                <w:sz w:val="24"/>
              </w:rPr>
            </w:pPr>
            <w:r w:rsidRPr="00D50C7D">
              <w:rPr>
                <w:rFonts w:asciiTheme="minorHAnsi" w:hAnsiTheme="minorHAnsi" w:cstheme="minorHAnsi"/>
                <w:bCs/>
                <w:sz w:val="24"/>
              </w:rPr>
              <w:t>Half-day</w:t>
            </w:r>
          </w:p>
        </w:tc>
        <w:tc>
          <w:tcPr>
            <w:tcW w:w="2458" w:type="dxa"/>
            <w:vAlign w:val="center"/>
          </w:tcPr>
          <w:p w14:paraId="35434AB4" w14:textId="77777777" w:rsidR="00B106F7" w:rsidRPr="00D50C7D" w:rsidRDefault="00B106F7" w:rsidP="00A05637">
            <w:pPr>
              <w:jc w:val="center"/>
              <w:outlineLvl w:val="0"/>
              <w:rPr>
                <w:rFonts w:asciiTheme="minorHAnsi" w:hAnsiTheme="minorHAnsi" w:cstheme="minorHAnsi"/>
                <w:bCs/>
                <w:sz w:val="24"/>
              </w:rPr>
            </w:pPr>
            <w:r w:rsidRPr="00D50C7D">
              <w:rPr>
                <w:rFonts w:asciiTheme="minorHAnsi" w:hAnsiTheme="minorHAnsi" w:cstheme="minorHAnsi"/>
                <w:bCs/>
                <w:sz w:val="24"/>
              </w:rPr>
              <w:t>All-day</w:t>
            </w:r>
          </w:p>
        </w:tc>
      </w:tr>
      <w:tr w:rsidR="001D243B" w:rsidRPr="00D50C7D" w14:paraId="01CBDB95" w14:textId="77777777" w:rsidTr="00B106F7">
        <w:trPr>
          <w:trHeight w:val="454"/>
        </w:trPr>
        <w:tc>
          <w:tcPr>
            <w:tcW w:w="2645" w:type="dxa"/>
            <w:vAlign w:val="center"/>
          </w:tcPr>
          <w:p w14:paraId="1656959E" w14:textId="77777777" w:rsidR="001D243B" w:rsidRPr="00D50C7D" w:rsidRDefault="00A05637" w:rsidP="00A05637">
            <w:pPr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D50C7D">
              <w:rPr>
                <w:rFonts w:asciiTheme="minorHAnsi" w:hAnsiTheme="minorHAnsi" w:cstheme="minorHAnsi"/>
                <w:b/>
                <w:bCs/>
                <w:sz w:val="24"/>
              </w:rPr>
              <w:t>Purpose</w:t>
            </w:r>
            <w:r w:rsidR="001D243B" w:rsidRPr="00D50C7D">
              <w:rPr>
                <w:rFonts w:asciiTheme="minorHAnsi" w:hAnsiTheme="minorHAnsi" w:cstheme="minorHAnsi"/>
                <w:b/>
                <w:bCs/>
                <w:sz w:val="24"/>
              </w:rPr>
              <w:t xml:space="preserve"> of Visit</w:t>
            </w:r>
          </w:p>
        </w:tc>
        <w:tc>
          <w:tcPr>
            <w:tcW w:w="7373" w:type="dxa"/>
            <w:gridSpan w:val="3"/>
            <w:vAlign w:val="center"/>
          </w:tcPr>
          <w:p w14:paraId="12B69702" w14:textId="7C6502A4" w:rsidR="001D243B" w:rsidRPr="00D50C7D" w:rsidRDefault="00D50C7D" w:rsidP="00B106F7">
            <w:pPr>
              <w:outlineLvl w:val="0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SI School health Check</w:t>
            </w:r>
          </w:p>
        </w:tc>
      </w:tr>
      <w:tr w:rsidR="00B106F7" w:rsidRPr="00D50C7D" w14:paraId="08143DAB" w14:textId="77777777" w:rsidTr="00902926">
        <w:trPr>
          <w:trHeight w:val="454"/>
        </w:trPr>
        <w:tc>
          <w:tcPr>
            <w:tcW w:w="2645" w:type="dxa"/>
            <w:vAlign w:val="center"/>
          </w:tcPr>
          <w:p w14:paraId="04B38AEB" w14:textId="77777777" w:rsidR="00B106F7" w:rsidRPr="00D50C7D" w:rsidRDefault="00B106F7" w:rsidP="00A05637">
            <w:pPr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D50C7D">
              <w:rPr>
                <w:rFonts w:asciiTheme="minorHAnsi" w:hAnsiTheme="minorHAnsi" w:cstheme="minorHAnsi"/>
                <w:b/>
                <w:bCs/>
                <w:sz w:val="24"/>
              </w:rPr>
              <w:t>Follow up required?</w:t>
            </w:r>
          </w:p>
        </w:tc>
        <w:tc>
          <w:tcPr>
            <w:tcW w:w="2457" w:type="dxa"/>
            <w:vAlign w:val="center"/>
          </w:tcPr>
          <w:p w14:paraId="76E51E28" w14:textId="77777777" w:rsidR="00B106F7" w:rsidRPr="00D50C7D" w:rsidRDefault="00B106F7" w:rsidP="00157E7A">
            <w:pPr>
              <w:jc w:val="center"/>
              <w:outlineLvl w:val="0"/>
              <w:rPr>
                <w:rFonts w:asciiTheme="minorHAnsi" w:hAnsiTheme="minorHAnsi" w:cstheme="minorHAnsi"/>
                <w:sz w:val="24"/>
              </w:rPr>
            </w:pPr>
            <w:r w:rsidRPr="00D50C7D">
              <w:rPr>
                <w:rFonts w:asciiTheme="minorHAnsi" w:hAnsiTheme="minorHAnsi" w:cstheme="minorHAnsi"/>
                <w:sz w:val="24"/>
              </w:rPr>
              <w:t>Yes</w:t>
            </w:r>
          </w:p>
        </w:tc>
        <w:tc>
          <w:tcPr>
            <w:tcW w:w="2458" w:type="dxa"/>
            <w:vAlign w:val="center"/>
          </w:tcPr>
          <w:p w14:paraId="4EC2CB9F" w14:textId="77777777" w:rsidR="00B106F7" w:rsidRPr="00D50C7D" w:rsidRDefault="00B106F7" w:rsidP="00157E7A">
            <w:pPr>
              <w:jc w:val="center"/>
              <w:outlineLvl w:val="0"/>
              <w:rPr>
                <w:rFonts w:asciiTheme="minorHAnsi" w:hAnsiTheme="minorHAnsi" w:cstheme="minorHAnsi"/>
                <w:sz w:val="24"/>
              </w:rPr>
            </w:pPr>
            <w:r w:rsidRPr="00D50C7D">
              <w:rPr>
                <w:rFonts w:asciiTheme="minorHAnsi" w:hAnsiTheme="minorHAnsi" w:cstheme="minorHAnsi"/>
                <w:sz w:val="24"/>
              </w:rPr>
              <w:t>No</w:t>
            </w:r>
          </w:p>
        </w:tc>
        <w:tc>
          <w:tcPr>
            <w:tcW w:w="2458" w:type="dxa"/>
            <w:vAlign w:val="center"/>
          </w:tcPr>
          <w:p w14:paraId="220A816F" w14:textId="77777777" w:rsidR="00B106F7" w:rsidRPr="00D50C7D" w:rsidRDefault="00B106F7" w:rsidP="00157E7A">
            <w:pPr>
              <w:jc w:val="center"/>
              <w:outlineLvl w:val="0"/>
              <w:rPr>
                <w:rFonts w:asciiTheme="minorHAnsi" w:hAnsiTheme="minorHAnsi" w:cstheme="minorHAnsi"/>
                <w:sz w:val="24"/>
              </w:rPr>
            </w:pPr>
            <w:r w:rsidRPr="00D50C7D">
              <w:rPr>
                <w:rFonts w:asciiTheme="minorHAnsi" w:hAnsiTheme="minorHAnsi" w:cstheme="minorHAnsi"/>
                <w:sz w:val="24"/>
              </w:rPr>
              <w:t>Other</w:t>
            </w:r>
          </w:p>
        </w:tc>
      </w:tr>
    </w:tbl>
    <w:p w14:paraId="0B8E8165" w14:textId="77777777" w:rsidR="002154ED" w:rsidRPr="00D50C7D" w:rsidRDefault="002154ED" w:rsidP="009202F1">
      <w:pPr>
        <w:jc w:val="center"/>
        <w:outlineLvl w:val="0"/>
        <w:rPr>
          <w:rFonts w:asciiTheme="minorHAnsi" w:hAnsiTheme="minorHAnsi" w:cstheme="minorHAnsi"/>
          <w:sz w:val="28"/>
          <w:szCs w:val="28"/>
        </w:rPr>
      </w:pPr>
    </w:p>
    <w:tbl>
      <w:tblPr>
        <w:tblStyle w:val="TableGrid"/>
        <w:tblW w:w="5400" w:type="pct"/>
        <w:tblInd w:w="-289" w:type="dxa"/>
        <w:tblLook w:val="04A0" w:firstRow="1" w:lastRow="0" w:firstColumn="1" w:lastColumn="0" w:noHBand="0" w:noVBand="1"/>
      </w:tblPr>
      <w:tblGrid>
        <w:gridCol w:w="1844"/>
        <w:gridCol w:w="8646"/>
      </w:tblGrid>
      <w:tr w:rsidR="000A4593" w:rsidRPr="00D50C7D" w14:paraId="1F72CF02" w14:textId="77777777" w:rsidTr="00157E7A">
        <w:trPr>
          <w:trHeight w:val="567"/>
        </w:trPr>
        <w:tc>
          <w:tcPr>
            <w:tcW w:w="5000" w:type="pct"/>
            <w:gridSpan w:val="2"/>
            <w:shd w:val="clear" w:color="auto" w:fill="E7E7FF"/>
            <w:vAlign w:val="center"/>
          </w:tcPr>
          <w:p w14:paraId="7506C2F9" w14:textId="77777777" w:rsidR="000A4593" w:rsidRPr="00D50C7D" w:rsidRDefault="000A4593" w:rsidP="00324BC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D50C7D">
              <w:rPr>
                <w:rFonts w:asciiTheme="minorHAnsi" w:hAnsiTheme="minorHAnsi" w:cstheme="minorHAnsi"/>
                <w:b/>
                <w:bCs/>
                <w:sz w:val="24"/>
              </w:rPr>
              <w:t>School Improvement Priorities 2020-21</w:t>
            </w:r>
          </w:p>
        </w:tc>
      </w:tr>
      <w:tr w:rsidR="000A4593" w:rsidRPr="00D50C7D" w14:paraId="449ACE8D" w14:textId="77777777" w:rsidTr="00FF0650">
        <w:trPr>
          <w:trHeight w:val="822"/>
        </w:trPr>
        <w:tc>
          <w:tcPr>
            <w:tcW w:w="879" w:type="pct"/>
            <w:vAlign w:val="center"/>
          </w:tcPr>
          <w:p w14:paraId="127C3FA5" w14:textId="77777777" w:rsidR="000A4593" w:rsidRPr="00D50C7D" w:rsidRDefault="000A4593" w:rsidP="00324BC8">
            <w:pPr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D50C7D">
              <w:rPr>
                <w:rFonts w:asciiTheme="minorHAnsi" w:hAnsiTheme="minorHAnsi" w:cstheme="minorHAnsi"/>
                <w:b/>
                <w:bCs/>
                <w:sz w:val="24"/>
              </w:rPr>
              <w:t>Priority 1</w:t>
            </w:r>
          </w:p>
        </w:tc>
        <w:tc>
          <w:tcPr>
            <w:tcW w:w="4121" w:type="pct"/>
            <w:vAlign w:val="center"/>
          </w:tcPr>
          <w:p w14:paraId="5E5D5A50" w14:textId="77777777" w:rsidR="000A4593" w:rsidRPr="00FF0650" w:rsidRDefault="00D50C7D" w:rsidP="00324BC8">
            <w:pPr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FF0650">
              <w:rPr>
                <w:rFonts w:asciiTheme="minorHAnsi" w:hAnsiTheme="minorHAnsi" w:cstheme="minorHAnsi"/>
                <w:b/>
                <w:bCs/>
                <w:sz w:val="24"/>
              </w:rPr>
              <w:t>Leadership and Management</w:t>
            </w:r>
          </w:p>
          <w:p w14:paraId="43A24E18" w14:textId="69472E3F" w:rsidR="00D50C7D" w:rsidRPr="00D50C7D" w:rsidRDefault="00FF0650" w:rsidP="00324BC8">
            <w:p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To increase staff involvement in policies and procedures that are part of a consistent/positive approach to </w:t>
            </w:r>
            <w:r w:rsidR="0062166E">
              <w:rPr>
                <w:rFonts w:asciiTheme="minorHAnsi" w:hAnsiTheme="minorHAnsi" w:cstheme="minorHAnsi"/>
                <w:sz w:val="24"/>
              </w:rPr>
              <w:t>whole</w:t>
            </w:r>
            <w:r>
              <w:rPr>
                <w:rFonts w:asciiTheme="minorHAnsi" w:hAnsiTheme="minorHAnsi" w:cstheme="minorHAnsi"/>
                <w:sz w:val="24"/>
              </w:rPr>
              <w:t xml:space="preserve"> school issues.</w:t>
            </w:r>
          </w:p>
        </w:tc>
      </w:tr>
      <w:tr w:rsidR="000A4593" w:rsidRPr="00D50C7D" w14:paraId="2398EE9E" w14:textId="77777777" w:rsidTr="00FF0650">
        <w:trPr>
          <w:trHeight w:val="763"/>
        </w:trPr>
        <w:tc>
          <w:tcPr>
            <w:tcW w:w="879" w:type="pct"/>
            <w:vAlign w:val="center"/>
          </w:tcPr>
          <w:p w14:paraId="01F2DD47" w14:textId="77777777" w:rsidR="000A4593" w:rsidRPr="00D50C7D" w:rsidRDefault="000A4593" w:rsidP="00324BC8">
            <w:pPr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D50C7D">
              <w:rPr>
                <w:rFonts w:asciiTheme="minorHAnsi" w:hAnsiTheme="minorHAnsi" w:cstheme="minorHAnsi"/>
                <w:b/>
                <w:bCs/>
                <w:sz w:val="24"/>
              </w:rPr>
              <w:t>Priority 2</w:t>
            </w:r>
          </w:p>
        </w:tc>
        <w:tc>
          <w:tcPr>
            <w:tcW w:w="4121" w:type="pct"/>
            <w:vAlign w:val="center"/>
          </w:tcPr>
          <w:p w14:paraId="6987C6E1" w14:textId="77777777" w:rsidR="000A4593" w:rsidRPr="00FF0650" w:rsidRDefault="00FF0650" w:rsidP="00324BC8">
            <w:pPr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FF0650">
              <w:rPr>
                <w:rFonts w:asciiTheme="minorHAnsi" w:hAnsiTheme="minorHAnsi" w:cstheme="minorHAnsi"/>
                <w:b/>
                <w:bCs/>
                <w:sz w:val="24"/>
              </w:rPr>
              <w:t>Quality of Education</w:t>
            </w:r>
          </w:p>
          <w:p w14:paraId="5D1FAF67" w14:textId="6E5C0C52" w:rsidR="00FF0650" w:rsidRPr="00D50C7D" w:rsidRDefault="00FF0650" w:rsidP="00324BC8">
            <w:p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To ensure consistency across the whole school </w:t>
            </w:r>
            <w:r w:rsidR="0062166E">
              <w:rPr>
                <w:rFonts w:asciiTheme="minorHAnsi" w:hAnsiTheme="minorHAnsi" w:cstheme="minorHAnsi"/>
                <w:sz w:val="24"/>
              </w:rPr>
              <w:t>regarding</w:t>
            </w:r>
            <w:r>
              <w:rPr>
                <w:rFonts w:asciiTheme="minorHAnsi" w:hAnsiTheme="minorHAnsi" w:cstheme="minorHAnsi"/>
                <w:sz w:val="24"/>
              </w:rPr>
              <w:t xml:space="preserve"> the teaching of core skills within all subjects.</w:t>
            </w:r>
          </w:p>
        </w:tc>
      </w:tr>
      <w:tr w:rsidR="000A4593" w:rsidRPr="00D50C7D" w14:paraId="7D1CD6FF" w14:textId="77777777" w:rsidTr="00FF0650">
        <w:trPr>
          <w:trHeight w:val="875"/>
        </w:trPr>
        <w:tc>
          <w:tcPr>
            <w:tcW w:w="879" w:type="pct"/>
            <w:vAlign w:val="center"/>
          </w:tcPr>
          <w:p w14:paraId="3D06F8F8" w14:textId="77777777" w:rsidR="000A4593" w:rsidRPr="00D50C7D" w:rsidRDefault="000A4593" w:rsidP="00324BC8">
            <w:pPr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D50C7D">
              <w:rPr>
                <w:rFonts w:asciiTheme="minorHAnsi" w:hAnsiTheme="minorHAnsi" w:cstheme="minorHAnsi"/>
                <w:b/>
                <w:bCs/>
                <w:sz w:val="24"/>
              </w:rPr>
              <w:t>Priority 3</w:t>
            </w:r>
          </w:p>
        </w:tc>
        <w:tc>
          <w:tcPr>
            <w:tcW w:w="4121" w:type="pct"/>
            <w:vAlign w:val="center"/>
          </w:tcPr>
          <w:p w14:paraId="690CD174" w14:textId="77777777" w:rsidR="000A4593" w:rsidRPr="00FF0650" w:rsidRDefault="00FF0650" w:rsidP="00324BC8">
            <w:pPr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FF0650">
              <w:rPr>
                <w:rFonts w:asciiTheme="minorHAnsi" w:hAnsiTheme="minorHAnsi" w:cstheme="minorHAnsi"/>
                <w:b/>
                <w:bCs/>
                <w:sz w:val="24"/>
              </w:rPr>
              <w:t>Personal Development of Pupils</w:t>
            </w:r>
          </w:p>
          <w:p w14:paraId="4F8A0634" w14:textId="6A212E8B" w:rsidR="00FF0650" w:rsidRPr="00D50C7D" w:rsidRDefault="00FF0650" w:rsidP="00324BC8">
            <w:p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To provide children a wide range of curricular and </w:t>
            </w:r>
            <w:r w:rsidR="0062166E">
              <w:rPr>
                <w:rFonts w:asciiTheme="minorHAnsi" w:hAnsiTheme="minorHAnsi" w:cstheme="minorHAnsi"/>
                <w:sz w:val="24"/>
              </w:rPr>
              <w:t>extracurricular</w:t>
            </w:r>
            <w:r>
              <w:rPr>
                <w:rFonts w:asciiTheme="minorHAnsi" w:hAnsiTheme="minorHAnsi" w:cstheme="minorHAnsi"/>
                <w:sz w:val="24"/>
              </w:rPr>
              <w:t xml:space="preserve"> opportunities through a holistic approach that develops a well-rounded child.</w:t>
            </w:r>
          </w:p>
        </w:tc>
      </w:tr>
      <w:tr w:rsidR="00FF0650" w:rsidRPr="00D50C7D" w14:paraId="7DF05B6D" w14:textId="77777777" w:rsidTr="00FF0650">
        <w:trPr>
          <w:trHeight w:val="875"/>
        </w:trPr>
        <w:tc>
          <w:tcPr>
            <w:tcW w:w="879" w:type="pct"/>
            <w:vAlign w:val="center"/>
          </w:tcPr>
          <w:p w14:paraId="731888BA" w14:textId="22D87A42" w:rsidR="00FF0650" w:rsidRPr="00D50C7D" w:rsidRDefault="00FF0650" w:rsidP="00324BC8">
            <w:pPr>
              <w:rPr>
                <w:rFonts w:asciiTheme="minorHAnsi" w:hAnsiTheme="minorHAnsi" w:cstheme="minorHAnsi"/>
                <w:b/>
                <w:bCs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</w:rPr>
              <w:t>Priority 4</w:t>
            </w:r>
          </w:p>
        </w:tc>
        <w:tc>
          <w:tcPr>
            <w:tcW w:w="4121" w:type="pct"/>
            <w:vAlign w:val="center"/>
          </w:tcPr>
          <w:p w14:paraId="56A354F0" w14:textId="77777777" w:rsidR="00FF0650" w:rsidRDefault="00FF0650" w:rsidP="00324BC8">
            <w:pPr>
              <w:rPr>
                <w:rFonts w:asciiTheme="minorHAnsi" w:hAnsiTheme="minorHAnsi" w:cstheme="minorHAnsi"/>
                <w:b/>
                <w:bCs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</w:rPr>
              <w:t>Behaviour and Attitudes</w:t>
            </w:r>
          </w:p>
          <w:p w14:paraId="0F424F7E" w14:textId="25289FFC" w:rsidR="00FF0650" w:rsidRPr="00FF0650" w:rsidRDefault="00FF0650" w:rsidP="00324BC8">
            <w:pPr>
              <w:rPr>
                <w:rFonts w:asciiTheme="minorHAnsi" w:hAnsiTheme="minorHAnsi" w:cstheme="minorHAnsi"/>
                <w:sz w:val="24"/>
              </w:rPr>
            </w:pPr>
            <w:r w:rsidRPr="00FF0650">
              <w:rPr>
                <w:rFonts w:asciiTheme="minorHAnsi" w:hAnsiTheme="minorHAnsi" w:cstheme="minorHAnsi"/>
                <w:sz w:val="24"/>
              </w:rPr>
              <w:t>To implement strategies that allow for calm and purposeful atmosphere around the school environment</w:t>
            </w:r>
          </w:p>
        </w:tc>
      </w:tr>
    </w:tbl>
    <w:p w14:paraId="5670FA3C" w14:textId="77777777" w:rsidR="00490C5A" w:rsidRPr="00D50C7D" w:rsidRDefault="00490C5A" w:rsidP="009202F1">
      <w:pPr>
        <w:jc w:val="center"/>
        <w:outlineLvl w:val="0"/>
        <w:rPr>
          <w:rFonts w:asciiTheme="minorHAnsi" w:hAnsiTheme="minorHAnsi" w:cstheme="minorHAnsi"/>
          <w:sz w:val="28"/>
          <w:szCs w:val="28"/>
        </w:rPr>
      </w:pPr>
    </w:p>
    <w:p w14:paraId="473CA48A" w14:textId="77777777" w:rsidR="00490C5A" w:rsidRPr="00D50C7D" w:rsidRDefault="00490C5A" w:rsidP="009202F1">
      <w:pPr>
        <w:jc w:val="center"/>
        <w:outlineLvl w:val="0"/>
        <w:rPr>
          <w:rFonts w:asciiTheme="minorHAnsi" w:hAnsiTheme="minorHAnsi" w:cstheme="minorHAnsi"/>
          <w:sz w:val="28"/>
          <w:szCs w:val="28"/>
        </w:rPr>
      </w:pPr>
    </w:p>
    <w:p w14:paraId="7C812CAD" w14:textId="77777777" w:rsidR="00490C5A" w:rsidRPr="00D50C7D" w:rsidRDefault="00490C5A" w:rsidP="009202F1">
      <w:pPr>
        <w:jc w:val="center"/>
        <w:outlineLvl w:val="0"/>
        <w:rPr>
          <w:rFonts w:asciiTheme="minorHAnsi" w:hAnsiTheme="minorHAnsi" w:cstheme="minorHAnsi"/>
          <w:sz w:val="28"/>
          <w:szCs w:val="28"/>
        </w:rPr>
      </w:pPr>
    </w:p>
    <w:p w14:paraId="029BF44B" w14:textId="77777777" w:rsidR="00490C5A" w:rsidRPr="00D50C7D" w:rsidRDefault="00490C5A" w:rsidP="009202F1">
      <w:pPr>
        <w:jc w:val="center"/>
        <w:outlineLvl w:val="0"/>
        <w:rPr>
          <w:rFonts w:asciiTheme="minorHAnsi" w:hAnsiTheme="minorHAnsi" w:cstheme="minorHAnsi"/>
          <w:sz w:val="28"/>
          <w:szCs w:val="28"/>
        </w:rPr>
      </w:pPr>
    </w:p>
    <w:p w14:paraId="33F79612" w14:textId="77777777" w:rsidR="00490C5A" w:rsidRPr="00D50C7D" w:rsidRDefault="00490C5A" w:rsidP="009202F1">
      <w:pPr>
        <w:jc w:val="center"/>
        <w:outlineLvl w:val="0"/>
        <w:rPr>
          <w:rFonts w:asciiTheme="minorHAnsi" w:hAnsiTheme="minorHAnsi" w:cstheme="minorHAnsi"/>
          <w:sz w:val="24"/>
        </w:rPr>
      </w:pPr>
    </w:p>
    <w:tbl>
      <w:tblPr>
        <w:tblpPr w:leftFromText="180" w:rightFromText="180" w:vertAnchor="text" w:horzAnchor="margin" w:tblpY="51"/>
        <w:tblW w:w="51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63"/>
      </w:tblGrid>
      <w:tr w:rsidR="009913C8" w:rsidRPr="00D50C7D" w14:paraId="2BAB49CF" w14:textId="77777777" w:rsidTr="008D1CB0">
        <w:trPr>
          <w:trHeight w:val="4806"/>
        </w:trPr>
        <w:tc>
          <w:tcPr>
            <w:tcW w:w="5000" w:type="pct"/>
          </w:tcPr>
          <w:p w14:paraId="3C450C8E" w14:textId="228E3D2C" w:rsidR="009913C8" w:rsidRDefault="009913C8" w:rsidP="009913C8">
            <w:pPr>
              <w:jc w:val="both"/>
              <w:rPr>
                <w:rFonts w:asciiTheme="minorHAnsi" w:hAnsiTheme="minorHAnsi" w:cstheme="minorHAnsi"/>
                <w:b/>
                <w:sz w:val="24"/>
              </w:rPr>
            </w:pPr>
            <w:r w:rsidRPr="00D50C7D">
              <w:rPr>
                <w:rFonts w:asciiTheme="minorHAnsi" w:hAnsiTheme="minorHAnsi" w:cstheme="minorHAnsi"/>
                <w:b/>
                <w:sz w:val="24"/>
              </w:rPr>
              <w:t>Summary of visit</w:t>
            </w:r>
            <w:r w:rsidR="00503AD0" w:rsidRPr="00D50C7D">
              <w:rPr>
                <w:rFonts w:asciiTheme="minorHAnsi" w:hAnsiTheme="minorHAnsi" w:cstheme="minorHAnsi"/>
                <w:b/>
                <w:sz w:val="24"/>
              </w:rPr>
              <w:t>:</w:t>
            </w:r>
            <w:r w:rsidR="00D406F9" w:rsidRPr="00D50C7D"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</w:p>
          <w:p w14:paraId="5B16E761" w14:textId="6DD0F52C" w:rsidR="001D4001" w:rsidRPr="001D4001" w:rsidRDefault="00CB6C7B" w:rsidP="001D4001">
            <w:pPr>
              <w:jc w:val="bot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Harlyn Primary School is a </w:t>
            </w:r>
            <w:r w:rsidR="0062166E">
              <w:rPr>
                <w:rFonts w:asciiTheme="minorHAnsi" w:hAnsiTheme="minorHAnsi" w:cstheme="minorHAnsi"/>
                <w:sz w:val="24"/>
              </w:rPr>
              <w:t>Self-Improving</w:t>
            </w:r>
            <w:r>
              <w:rPr>
                <w:rFonts w:asciiTheme="minorHAnsi" w:hAnsiTheme="minorHAnsi" w:cstheme="minorHAnsi"/>
                <w:sz w:val="24"/>
              </w:rPr>
              <w:t xml:space="preserve"> school and therefore does not receive any School Improvement time from the LA EA. However, where possible, health checks are </w:t>
            </w:r>
            <w:r w:rsidR="0062166E">
              <w:rPr>
                <w:rFonts w:asciiTheme="minorHAnsi" w:hAnsiTheme="minorHAnsi" w:cstheme="minorHAnsi"/>
                <w:sz w:val="24"/>
              </w:rPr>
              <w:t>conducted</w:t>
            </w:r>
            <w:r>
              <w:rPr>
                <w:rFonts w:asciiTheme="minorHAnsi" w:hAnsiTheme="minorHAnsi" w:cstheme="minorHAnsi"/>
                <w:sz w:val="24"/>
              </w:rPr>
              <w:t xml:space="preserve"> to ensure that the school remains a self – improving school.</w:t>
            </w:r>
            <w:r w:rsidR="001D4001">
              <w:rPr>
                <w:rFonts w:asciiTheme="minorHAnsi" w:hAnsiTheme="minorHAnsi" w:cstheme="minorHAnsi"/>
                <w:sz w:val="24"/>
              </w:rPr>
              <w:t xml:space="preserve"> Th</w:t>
            </w:r>
            <w:r w:rsidR="0062166E">
              <w:rPr>
                <w:rFonts w:asciiTheme="minorHAnsi" w:hAnsiTheme="minorHAnsi" w:cstheme="minorHAnsi"/>
                <w:sz w:val="24"/>
              </w:rPr>
              <w:t>is</w:t>
            </w:r>
            <w:r w:rsidR="001D4001">
              <w:rPr>
                <w:rFonts w:asciiTheme="minorHAnsi" w:hAnsiTheme="minorHAnsi" w:cstheme="minorHAnsi"/>
                <w:sz w:val="24"/>
              </w:rPr>
              <w:t xml:space="preserve"> school has an accurate </w:t>
            </w:r>
            <w:r w:rsidR="0062166E">
              <w:rPr>
                <w:rFonts w:asciiTheme="minorHAnsi" w:hAnsiTheme="minorHAnsi" w:cstheme="minorHAnsi"/>
                <w:sz w:val="24"/>
              </w:rPr>
              <w:t>self-evaluation</w:t>
            </w:r>
            <w:r w:rsidR="001D4001">
              <w:rPr>
                <w:rFonts w:asciiTheme="minorHAnsi" w:hAnsiTheme="minorHAnsi" w:cstheme="minorHAnsi"/>
                <w:sz w:val="24"/>
              </w:rPr>
              <w:t xml:space="preserve"> and knows the areas to develop.</w:t>
            </w:r>
          </w:p>
          <w:p w14:paraId="45CD846B" w14:textId="18B74C48" w:rsidR="00FF0650" w:rsidRDefault="00FF0650" w:rsidP="009913C8">
            <w:pPr>
              <w:jc w:val="both"/>
              <w:rPr>
                <w:rFonts w:asciiTheme="minorHAnsi" w:hAnsiTheme="minorHAnsi" w:cstheme="minorHAnsi"/>
                <w:sz w:val="24"/>
              </w:rPr>
            </w:pPr>
          </w:p>
          <w:p w14:paraId="683BC231" w14:textId="0C0D0421" w:rsidR="00CB6C7B" w:rsidRDefault="00CB6C7B" w:rsidP="009913C8">
            <w:pPr>
              <w:jc w:val="bot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The school was last inspected on 24</w:t>
            </w:r>
            <w:r w:rsidRPr="00CB6C7B">
              <w:rPr>
                <w:rFonts w:asciiTheme="minorHAnsi" w:hAnsiTheme="minorHAnsi" w:cstheme="minorHAnsi"/>
                <w:sz w:val="24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4"/>
              </w:rPr>
              <w:t xml:space="preserve"> and 25</w:t>
            </w:r>
            <w:r w:rsidRPr="00CB6C7B">
              <w:rPr>
                <w:rFonts w:asciiTheme="minorHAnsi" w:hAnsiTheme="minorHAnsi" w:cstheme="minorHAnsi"/>
                <w:sz w:val="24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4"/>
              </w:rPr>
              <w:t xml:space="preserve"> September 2019 and the judgement confirmed that the school continues to be a good school</w:t>
            </w:r>
            <w:r w:rsidR="0062166E">
              <w:rPr>
                <w:rFonts w:asciiTheme="minorHAnsi" w:hAnsiTheme="minorHAnsi" w:cstheme="minorHAnsi"/>
                <w:sz w:val="24"/>
              </w:rPr>
              <w:t xml:space="preserve">. </w:t>
            </w:r>
            <w:r>
              <w:rPr>
                <w:rFonts w:asciiTheme="minorHAnsi" w:hAnsiTheme="minorHAnsi" w:cstheme="minorHAnsi"/>
                <w:sz w:val="24"/>
              </w:rPr>
              <w:t>The area for development identified was:</w:t>
            </w:r>
          </w:p>
          <w:p w14:paraId="49381E8E" w14:textId="60B7B133" w:rsidR="00CB6C7B" w:rsidRDefault="00CB6C7B" w:rsidP="00CB6C7B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The curriculum is well planned and delivered well in most subjects, including mathematics and English. However, the knowledge that pupils need to acquire is not set out in a carefully planned sequence in all subjects. Transitional arrangements have therefore</w:t>
            </w:r>
            <w:r w:rsidR="00635F91">
              <w:rPr>
                <w:rFonts w:asciiTheme="minorHAnsi" w:hAnsiTheme="minorHAnsi" w:cstheme="minorHAnsi"/>
                <w:sz w:val="24"/>
              </w:rPr>
              <w:t xml:space="preserve"> been applied on this inspection. Leaders should ensure that planning in all subjects is well sequenced and coherent, resulting in stronger learning over time across the whole curriculum.</w:t>
            </w:r>
          </w:p>
          <w:p w14:paraId="0215DD21" w14:textId="77777777" w:rsidR="001D4001" w:rsidRDefault="001D4001" w:rsidP="001D4001">
            <w:pPr>
              <w:pStyle w:val="ListParagraph"/>
              <w:jc w:val="both"/>
              <w:rPr>
                <w:rFonts w:asciiTheme="minorHAnsi" w:hAnsiTheme="minorHAnsi" w:cstheme="minorHAnsi"/>
                <w:sz w:val="24"/>
              </w:rPr>
            </w:pPr>
          </w:p>
          <w:p w14:paraId="1736473E" w14:textId="56117039" w:rsidR="00635F91" w:rsidRPr="001D4001" w:rsidRDefault="00635F91" w:rsidP="00635F91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1D4001">
              <w:rPr>
                <w:rFonts w:asciiTheme="minorHAnsi" w:hAnsiTheme="minorHAnsi" w:cstheme="minorHAnsi"/>
                <w:b/>
                <w:bCs/>
                <w:sz w:val="24"/>
              </w:rPr>
              <w:t>Key Findings from the EA visit:</w:t>
            </w:r>
          </w:p>
          <w:p w14:paraId="760B10A6" w14:textId="77777777" w:rsidR="00635F91" w:rsidRDefault="00635F91" w:rsidP="00635F91">
            <w:pPr>
              <w:jc w:val="both"/>
              <w:rPr>
                <w:rFonts w:asciiTheme="minorHAnsi" w:hAnsiTheme="minorHAnsi" w:cstheme="minorHAnsi"/>
                <w:sz w:val="24"/>
              </w:rPr>
            </w:pPr>
          </w:p>
          <w:p w14:paraId="1C973551" w14:textId="7CB3B314" w:rsidR="00635F91" w:rsidRDefault="00635F91" w:rsidP="00635F9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theme="minorHAnsi"/>
                <w:sz w:val="24"/>
              </w:rPr>
            </w:pPr>
            <w:r w:rsidRPr="00635F91">
              <w:rPr>
                <w:rFonts w:asciiTheme="minorHAnsi" w:hAnsiTheme="minorHAnsi" w:cstheme="minorHAnsi"/>
                <w:sz w:val="24"/>
              </w:rPr>
              <w:t>It was evident from the visit that significant work has been undertaken to address th</w:t>
            </w:r>
            <w:r>
              <w:rPr>
                <w:rFonts w:asciiTheme="minorHAnsi" w:hAnsiTheme="minorHAnsi" w:cstheme="minorHAnsi"/>
                <w:sz w:val="24"/>
              </w:rPr>
              <w:t>e Ofsted development point.</w:t>
            </w:r>
            <w:r w:rsidRPr="00635F91">
              <w:rPr>
                <w:rFonts w:asciiTheme="minorHAnsi" w:hAnsiTheme="minorHAnsi" w:cstheme="minorHAnsi"/>
                <w:sz w:val="24"/>
              </w:rPr>
              <w:t xml:space="preserve"> There is a great deal of evidence from subject leads to show rigorous monitoring and clear progression of knowledge and skills within their subject areas. The portfolios are exemplary.</w:t>
            </w:r>
          </w:p>
          <w:p w14:paraId="14E9FAA2" w14:textId="6440139D" w:rsidR="00635F91" w:rsidRDefault="00635F91" w:rsidP="00635F9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The school has </w:t>
            </w:r>
            <w:r w:rsidR="0062166E">
              <w:rPr>
                <w:rFonts w:asciiTheme="minorHAnsi" w:hAnsiTheme="minorHAnsi" w:cstheme="minorHAnsi"/>
                <w:sz w:val="24"/>
              </w:rPr>
              <w:t>twenty</w:t>
            </w:r>
            <w:r>
              <w:rPr>
                <w:rFonts w:asciiTheme="minorHAnsi" w:hAnsiTheme="minorHAnsi" w:cstheme="minorHAnsi"/>
                <w:sz w:val="24"/>
              </w:rPr>
              <w:t xml:space="preserve"> children with EHCPs. There is a strong inclusion tea</w:t>
            </w:r>
            <w:r w:rsidR="008001E5">
              <w:rPr>
                <w:rFonts w:asciiTheme="minorHAnsi" w:hAnsiTheme="minorHAnsi" w:cstheme="minorHAnsi"/>
                <w:sz w:val="24"/>
              </w:rPr>
              <w:t>m with a range of skilled practitioners to support these children. Through the learning walk it was evident that this is a highly inclusive school. The school has had a positive LA SEND review.</w:t>
            </w:r>
          </w:p>
          <w:p w14:paraId="3861074D" w14:textId="4CA52BBC" w:rsidR="008001E5" w:rsidRDefault="008001E5" w:rsidP="00635F9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Monitoring is rigorous with a schedule in place and a triangulation matrix of evidence shared with Governors.</w:t>
            </w:r>
          </w:p>
          <w:p w14:paraId="778B9998" w14:textId="4F977714" w:rsidR="008001E5" w:rsidRDefault="008001E5" w:rsidP="00635F9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There are a range of enrichment activities to support the curriculum.</w:t>
            </w:r>
          </w:p>
          <w:p w14:paraId="00C00B91" w14:textId="6AAB90EE" w:rsidR="001D4001" w:rsidRDefault="001D4001" w:rsidP="00635F9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Surveys are conducted at appropriate times and provide the school with positive feedback from all stakeholders.</w:t>
            </w:r>
          </w:p>
          <w:p w14:paraId="52E3FA5D" w14:textId="1ED0E220" w:rsidR="009D5740" w:rsidRDefault="009D5740" w:rsidP="00635F9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As with many schools, there are falling numbers and the school will be reviewing the PAN with the LA.</w:t>
            </w:r>
          </w:p>
          <w:p w14:paraId="4E7FAFBB" w14:textId="1185E533" w:rsidR="009D5740" w:rsidRDefault="009D5740" w:rsidP="00635F9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There are no safeguarding issues in the school.</w:t>
            </w:r>
          </w:p>
          <w:p w14:paraId="58B691C5" w14:textId="3FFE599D" w:rsidR="009D5740" w:rsidRDefault="009D5740" w:rsidP="00635F9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The school website </w:t>
            </w:r>
            <w:r w:rsidR="0062166E">
              <w:rPr>
                <w:rFonts w:asciiTheme="minorHAnsi" w:hAnsiTheme="minorHAnsi" w:cstheme="minorHAnsi"/>
                <w:sz w:val="24"/>
              </w:rPr>
              <w:t>is reviewed annually, is attractive,</w:t>
            </w:r>
            <w:r>
              <w:rPr>
                <w:rFonts w:asciiTheme="minorHAnsi" w:hAnsiTheme="minorHAnsi" w:cstheme="minorHAnsi"/>
                <w:sz w:val="24"/>
              </w:rPr>
              <w:t xml:space="preserve"> and informative and meets the statutory obligations.</w:t>
            </w:r>
          </w:p>
          <w:p w14:paraId="6CC6EC5F" w14:textId="07594AF3" w:rsidR="009D5740" w:rsidRDefault="009D5740" w:rsidP="00635F9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There has been relevant staff </w:t>
            </w:r>
            <w:r w:rsidR="0062166E">
              <w:rPr>
                <w:rFonts w:asciiTheme="minorHAnsi" w:hAnsiTheme="minorHAnsi" w:cstheme="minorHAnsi"/>
                <w:sz w:val="24"/>
              </w:rPr>
              <w:t>training,</w:t>
            </w:r>
            <w:r>
              <w:rPr>
                <w:rFonts w:asciiTheme="minorHAnsi" w:hAnsiTheme="minorHAnsi" w:cstheme="minorHAnsi"/>
                <w:sz w:val="24"/>
              </w:rPr>
              <w:t xml:space="preserve"> and this will now increase following the restrictions during the Pandemic.</w:t>
            </w:r>
          </w:p>
          <w:p w14:paraId="1DF72226" w14:textId="5E2CA05F" w:rsidR="009D5740" w:rsidRDefault="009D5740" w:rsidP="00635F9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Attendance is 93% and has not been an issue for the school.</w:t>
            </w:r>
          </w:p>
          <w:p w14:paraId="71114E07" w14:textId="7A4EACC3" w:rsidR="009D5740" w:rsidRDefault="009D5740" w:rsidP="00635F9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Governors are very visible and play an active role in the development of the school.</w:t>
            </w:r>
          </w:p>
          <w:p w14:paraId="37469C3E" w14:textId="33B63332" w:rsidR="009D5740" w:rsidRDefault="009D5740" w:rsidP="009D5740">
            <w:pPr>
              <w:jc w:val="both"/>
              <w:rPr>
                <w:rFonts w:asciiTheme="minorHAnsi" w:hAnsiTheme="minorHAnsi" w:cstheme="minorHAnsi"/>
                <w:sz w:val="24"/>
              </w:rPr>
            </w:pPr>
          </w:p>
          <w:p w14:paraId="6FD6D6C2" w14:textId="1FF9C943" w:rsidR="009D5740" w:rsidRDefault="009D5740" w:rsidP="009D5740">
            <w:pPr>
              <w:jc w:val="both"/>
              <w:rPr>
                <w:rFonts w:asciiTheme="minorHAnsi" w:hAnsiTheme="minorHAnsi" w:cstheme="minorHAnsi"/>
                <w:sz w:val="24"/>
              </w:rPr>
            </w:pPr>
          </w:p>
          <w:p w14:paraId="4CAAE1B0" w14:textId="52A0E851" w:rsidR="009D5740" w:rsidRDefault="009D5740" w:rsidP="009D5740">
            <w:pPr>
              <w:jc w:val="both"/>
              <w:rPr>
                <w:rFonts w:asciiTheme="minorHAnsi" w:hAnsiTheme="minorHAnsi" w:cstheme="minorHAnsi"/>
                <w:sz w:val="24"/>
              </w:rPr>
            </w:pPr>
          </w:p>
          <w:p w14:paraId="01FD3AEE" w14:textId="77777777" w:rsidR="009D5740" w:rsidRPr="009D5740" w:rsidRDefault="009D5740" w:rsidP="009D5740">
            <w:pPr>
              <w:jc w:val="both"/>
              <w:rPr>
                <w:rFonts w:asciiTheme="minorHAnsi" w:hAnsiTheme="minorHAnsi" w:cstheme="minorHAnsi"/>
                <w:sz w:val="24"/>
              </w:rPr>
            </w:pPr>
          </w:p>
          <w:p w14:paraId="58CFC616" w14:textId="6D764EDB" w:rsidR="008001E5" w:rsidRPr="008D1CB0" w:rsidRDefault="008001E5" w:rsidP="00635F9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8D1CB0">
              <w:rPr>
                <w:rFonts w:asciiTheme="minorHAnsi" w:hAnsiTheme="minorHAnsi" w:cstheme="minorHAnsi"/>
                <w:b/>
                <w:bCs/>
                <w:sz w:val="24"/>
              </w:rPr>
              <w:lastRenderedPageBreak/>
              <w:t>The learning walk identified the following:</w:t>
            </w:r>
          </w:p>
          <w:p w14:paraId="6EBC1A6C" w14:textId="7C57DA0B" w:rsidR="008001E5" w:rsidRDefault="008001E5" w:rsidP="008001E5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There is a calm and purposeful climate for learning. Children were engaged in learning in every classroom and were excited to talk about their learning.</w:t>
            </w:r>
          </w:p>
          <w:p w14:paraId="5154DD38" w14:textId="0FDA5DEC" w:rsidR="008001E5" w:rsidRDefault="008001E5" w:rsidP="008001E5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The quality of work in books was exemplary</w:t>
            </w:r>
            <w:r w:rsidR="001D4001">
              <w:rPr>
                <w:rFonts w:asciiTheme="minorHAnsi" w:hAnsiTheme="minorHAnsi" w:cstheme="minorHAnsi"/>
                <w:sz w:val="24"/>
              </w:rPr>
              <w:t xml:space="preserve"> and demonstrated progress over time. The pupils were all proud of their work.</w:t>
            </w:r>
            <w:r w:rsidR="008D1CB0">
              <w:rPr>
                <w:rFonts w:asciiTheme="minorHAnsi" w:hAnsiTheme="minorHAnsi" w:cstheme="minorHAnsi"/>
                <w:sz w:val="24"/>
              </w:rPr>
              <w:t xml:space="preserve"> Writing is an evident strength in the school.</w:t>
            </w:r>
          </w:p>
          <w:p w14:paraId="3B259AC1" w14:textId="3116FBBF" w:rsidR="001D4001" w:rsidRDefault="001D4001" w:rsidP="008001E5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Relationships between pupils and staff were positive. It was clear that expectations are high for pupils and staff.</w:t>
            </w:r>
          </w:p>
          <w:p w14:paraId="59C4A946" w14:textId="0FDD4A72" w:rsidR="001D4001" w:rsidRDefault="001D4001" w:rsidP="008001E5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Support staff are deployed </w:t>
            </w:r>
            <w:r w:rsidR="0062166E">
              <w:rPr>
                <w:rFonts w:asciiTheme="minorHAnsi" w:hAnsiTheme="minorHAnsi" w:cstheme="minorHAnsi"/>
                <w:sz w:val="24"/>
              </w:rPr>
              <w:t>well,</w:t>
            </w:r>
            <w:r>
              <w:rPr>
                <w:rFonts w:asciiTheme="minorHAnsi" w:hAnsiTheme="minorHAnsi" w:cstheme="minorHAnsi"/>
                <w:sz w:val="24"/>
              </w:rPr>
              <w:t xml:space="preserve"> and their skills are used effectively.</w:t>
            </w:r>
          </w:p>
          <w:p w14:paraId="3867A7C5" w14:textId="6ACA6538" w:rsidR="001D4001" w:rsidRDefault="001D4001" w:rsidP="008001E5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The range of work on display is relevant and of a high quality and reinforces the high expectations for children’s learning and outcomes.</w:t>
            </w:r>
          </w:p>
          <w:p w14:paraId="719A0E5A" w14:textId="22E52B00" w:rsidR="009D5740" w:rsidRDefault="009D5740" w:rsidP="008001E5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The school environment is attractive</w:t>
            </w:r>
            <w:r w:rsidR="008D1CB0">
              <w:rPr>
                <w:rFonts w:asciiTheme="minorHAnsi" w:hAnsiTheme="minorHAnsi" w:cstheme="minorHAnsi"/>
                <w:sz w:val="24"/>
              </w:rPr>
              <w:t xml:space="preserve"> and welcoming. The outdoor areas are well </w:t>
            </w:r>
            <w:r w:rsidR="0062166E">
              <w:rPr>
                <w:rFonts w:asciiTheme="minorHAnsi" w:hAnsiTheme="minorHAnsi" w:cstheme="minorHAnsi"/>
                <w:sz w:val="24"/>
              </w:rPr>
              <w:t>kept,</w:t>
            </w:r>
            <w:r w:rsidR="008D1CB0">
              <w:rPr>
                <w:rFonts w:asciiTheme="minorHAnsi" w:hAnsiTheme="minorHAnsi" w:cstheme="minorHAnsi"/>
                <w:sz w:val="24"/>
              </w:rPr>
              <w:t xml:space="preserve"> and children have a range of opportunities.</w:t>
            </w:r>
          </w:p>
          <w:p w14:paraId="699AAEDA" w14:textId="77777777" w:rsidR="008D1CB0" w:rsidRPr="008D1CB0" w:rsidRDefault="008D1CB0" w:rsidP="008D1CB0">
            <w:pPr>
              <w:ind w:left="1080"/>
              <w:jc w:val="both"/>
              <w:rPr>
                <w:rFonts w:asciiTheme="minorHAnsi" w:hAnsiTheme="minorHAnsi" w:cstheme="minorHAnsi"/>
                <w:sz w:val="24"/>
              </w:rPr>
            </w:pPr>
          </w:p>
          <w:p w14:paraId="4ADE1A7E" w14:textId="5360914C" w:rsidR="008D1CB0" w:rsidRPr="0062166E" w:rsidRDefault="008D1CB0" w:rsidP="008D1CB0">
            <w:pPr>
              <w:jc w:val="both"/>
              <w:rPr>
                <w:rFonts w:asciiTheme="minorHAnsi" w:hAnsiTheme="minorHAnsi" w:cstheme="minorHAnsi"/>
                <w:b/>
                <w:bCs/>
                <w:color w:val="00B050"/>
                <w:sz w:val="24"/>
              </w:rPr>
            </w:pPr>
            <w:r w:rsidRPr="0062166E">
              <w:rPr>
                <w:rFonts w:asciiTheme="minorHAnsi" w:hAnsiTheme="minorHAnsi" w:cstheme="minorHAnsi"/>
                <w:b/>
                <w:bCs/>
                <w:color w:val="00B050"/>
                <w:sz w:val="24"/>
              </w:rPr>
              <w:t>Development Point:</w:t>
            </w:r>
          </w:p>
          <w:p w14:paraId="3AB2F610" w14:textId="42C7262B" w:rsidR="008D1CB0" w:rsidRPr="0062166E" w:rsidRDefault="008D1CB0" w:rsidP="008D1CB0">
            <w:pPr>
              <w:jc w:val="both"/>
              <w:rPr>
                <w:rFonts w:asciiTheme="minorHAnsi" w:hAnsiTheme="minorHAnsi" w:cstheme="minorHAnsi"/>
                <w:color w:val="00B050"/>
                <w:sz w:val="24"/>
              </w:rPr>
            </w:pPr>
            <w:r w:rsidRPr="0062166E">
              <w:rPr>
                <w:rFonts w:asciiTheme="minorHAnsi" w:hAnsiTheme="minorHAnsi" w:cstheme="minorHAnsi"/>
                <w:color w:val="00B050"/>
                <w:sz w:val="24"/>
              </w:rPr>
              <w:t xml:space="preserve">Consider overuse of whiteboards during teaching input and independent tasks – it can lead to exemplary work being lost and misconceptions being missed. </w:t>
            </w:r>
            <w:r w:rsidR="0062166E" w:rsidRPr="0062166E">
              <w:rPr>
                <w:rFonts w:asciiTheme="minorHAnsi" w:hAnsiTheme="minorHAnsi" w:cstheme="minorHAnsi"/>
                <w:color w:val="00B050"/>
                <w:sz w:val="24"/>
              </w:rPr>
              <w:t>There may be other alternatives to whiteboards.</w:t>
            </w:r>
          </w:p>
          <w:p w14:paraId="51BE6907" w14:textId="6B634876" w:rsidR="008D1CB0" w:rsidRDefault="008D1CB0" w:rsidP="008D1CB0">
            <w:pPr>
              <w:jc w:val="both"/>
              <w:rPr>
                <w:rFonts w:asciiTheme="minorHAnsi" w:hAnsiTheme="minorHAnsi" w:cstheme="minorHAnsi"/>
                <w:sz w:val="24"/>
              </w:rPr>
            </w:pPr>
          </w:p>
          <w:p w14:paraId="5ADFB4C0" w14:textId="4BAC3CEF" w:rsidR="008D1CB0" w:rsidRPr="008D1CB0" w:rsidRDefault="008D1CB0" w:rsidP="008D1CB0">
            <w:pPr>
              <w:jc w:val="bot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It was a pleasure to visit the school and staff, governors and children should be proud of all that they have achieved. The school </w:t>
            </w:r>
            <w:r w:rsidR="0062166E">
              <w:rPr>
                <w:rFonts w:asciiTheme="minorHAnsi" w:hAnsiTheme="minorHAnsi" w:cstheme="minorHAnsi"/>
                <w:sz w:val="24"/>
              </w:rPr>
              <w:t>can</w:t>
            </w:r>
            <w:r>
              <w:rPr>
                <w:rFonts w:asciiTheme="minorHAnsi" w:hAnsiTheme="minorHAnsi" w:cstheme="minorHAnsi"/>
                <w:sz w:val="24"/>
              </w:rPr>
              <w:t xml:space="preserve"> move from Good to Great!</w:t>
            </w:r>
          </w:p>
          <w:p w14:paraId="6530310D" w14:textId="77777777" w:rsidR="00635F91" w:rsidRPr="00635F91" w:rsidRDefault="00635F91" w:rsidP="00635F91">
            <w:pPr>
              <w:jc w:val="both"/>
              <w:rPr>
                <w:rFonts w:asciiTheme="minorHAnsi" w:hAnsiTheme="minorHAnsi" w:cstheme="minorHAnsi"/>
                <w:sz w:val="24"/>
              </w:rPr>
            </w:pPr>
          </w:p>
          <w:p w14:paraId="3FFF702A" w14:textId="77777777" w:rsidR="009913C8" w:rsidRPr="00D50C7D" w:rsidRDefault="009913C8" w:rsidP="00B106F7">
            <w:pPr>
              <w:jc w:val="both"/>
              <w:rPr>
                <w:rFonts w:asciiTheme="minorHAnsi" w:hAnsiTheme="minorHAnsi" w:cstheme="minorHAnsi"/>
                <w:b/>
                <w:sz w:val="24"/>
              </w:rPr>
            </w:pPr>
          </w:p>
          <w:p w14:paraId="457EC729" w14:textId="77777777" w:rsidR="00B106F7" w:rsidRPr="00D50C7D" w:rsidRDefault="00B106F7" w:rsidP="00B106F7">
            <w:pPr>
              <w:jc w:val="both"/>
              <w:rPr>
                <w:rFonts w:asciiTheme="minorHAnsi" w:hAnsiTheme="minorHAnsi" w:cstheme="minorHAnsi"/>
                <w:sz w:val="24"/>
              </w:rPr>
            </w:pPr>
          </w:p>
        </w:tc>
      </w:tr>
    </w:tbl>
    <w:p w14:paraId="653B62D6" w14:textId="77777777" w:rsidR="00490C5A" w:rsidRPr="00D50C7D" w:rsidRDefault="00490C5A" w:rsidP="009202F1">
      <w:pPr>
        <w:jc w:val="center"/>
        <w:outlineLvl w:val="0"/>
        <w:rPr>
          <w:rFonts w:asciiTheme="minorHAnsi" w:hAnsiTheme="minorHAnsi" w:cstheme="minorHAnsi"/>
          <w:sz w:val="28"/>
          <w:szCs w:val="28"/>
        </w:rPr>
      </w:pPr>
    </w:p>
    <w:p w14:paraId="1DC531BE" w14:textId="77777777" w:rsidR="009202F1" w:rsidRPr="00D50C7D" w:rsidRDefault="009202F1" w:rsidP="001F0A53">
      <w:pPr>
        <w:outlineLvl w:val="0"/>
        <w:rPr>
          <w:rFonts w:asciiTheme="minorHAnsi" w:hAnsiTheme="minorHAnsi" w:cstheme="minorHAnsi"/>
          <w:sz w:val="28"/>
          <w:szCs w:val="28"/>
        </w:rPr>
      </w:pPr>
    </w:p>
    <w:p w14:paraId="311203FE" w14:textId="77777777" w:rsidR="002C67D3" w:rsidRPr="00D50C7D" w:rsidRDefault="002C67D3">
      <w:pPr>
        <w:rPr>
          <w:rFonts w:asciiTheme="minorHAnsi" w:hAnsiTheme="minorHAnsi" w:cstheme="minorHAnsi"/>
        </w:rPr>
      </w:pPr>
    </w:p>
    <w:p w14:paraId="1B2FE312" w14:textId="77777777" w:rsidR="002C67D3" w:rsidRPr="00D50C7D" w:rsidRDefault="002C67D3" w:rsidP="00CF7F71">
      <w:pPr>
        <w:jc w:val="both"/>
        <w:rPr>
          <w:rFonts w:asciiTheme="minorHAnsi" w:hAnsiTheme="minorHAnsi" w:cstheme="minorHAnsi"/>
        </w:rPr>
      </w:pPr>
    </w:p>
    <w:p w14:paraId="1726DB12" w14:textId="77777777" w:rsidR="00D37834" w:rsidRPr="00D50C7D" w:rsidRDefault="00D37834" w:rsidP="00CF7F71">
      <w:pPr>
        <w:jc w:val="both"/>
        <w:rPr>
          <w:rFonts w:asciiTheme="minorHAnsi" w:hAnsiTheme="minorHAnsi" w:cstheme="minorHAnsi"/>
        </w:rPr>
      </w:pPr>
    </w:p>
    <w:p w14:paraId="48AEF77D" w14:textId="77777777" w:rsidR="00873318" w:rsidRPr="00D50C7D" w:rsidRDefault="00873318" w:rsidP="00CF7F71">
      <w:pPr>
        <w:jc w:val="both"/>
        <w:rPr>
          <w:rFonts w:asciiTheme="minorHAnsi" w:hAnsiTheme="minorHAnsi" w:cstheme="minorHAnsi"/>
        </w:rPr>
      </w:pPr>
    </w:p>
    <w:sectPr w:rsidR="00873318" w:rsidRPr="00D50C7D" w:rsidSect="00B106F7">
      <w:headerReference w:type="default" r:id="rId11"/>
      <w:footerReference w:type="default" r:id="rId12"/>
      <w:pgSz w:w="11907" w:h="16840" w:code="9"/>
      <w:pgMar w:top="1191" w:right="1191" w:bottom="1191" w:left="993" w:header="907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BEE8D" w14:textId="77777777" w:rsidR="00DA39E9" w:rsidRDefault="00DA39E9" w:rsidP="00361DEB">
      <w:r>
        <w:separator/>
      </w:r>
    </w:p>
  </w:endnote>
  <w:endnote w:type="continuationSeparator" w:id="0">
    <w:p w14:paraId="2843A5F7" w14:textId="77777777" w:rsidR="00DA39E9" w:rsidRDefault="00DA39E9" w:rsidP="00361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870294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2C4FAD" w14:textId="77777777" w:rsidR="005203A9" w:rsidRDefault="005203A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F96083" w14:textId="77777777" w:rsidR="005203A9" w:rsidRDefault="005203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CCCFC" w14:textId="77777777" w:rsidR="00DA39E9" w:rsidRDefault="00DA39E9" w:rsidP="00361DEB">
      <w:r>
        <w:separator/>
      </w:r>
    </w:p>
  </w:footnote>
  <w:footnote w:type="continuationSeparator" w:id="0">
    <w:p w14:paraId="1CB7B65C" w14:textId="77777777" w:rsidR="00DA39E9" w:rsidRDefault="00DA39E9" w:rsidP="00361D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D5A8F" w14:textId="77777777" w:rsidR="002154ED" w:rsidRDefault="002154ED" w:rsidP="002154ED">
    <w:pPr>
      <w:jc w:val="center"/>
      <w:rPr>
        <w:rFonts w:cs="Arial"/>
        <w:b/>
        <w:sz w:val="28"/>
        <w:szCs w:val="28"/>
      </w:rPr>
    </w:pPr>
    <w:r>
      <w:rPr>
        <w:rFonts w:cs="Arial"/>
        <w:b/>
        <w:noProof/>
        <w:sz w:val="28"/>
        <w:szCs w:val="28"/>
      </w:rPr>
      <w:drawing>
        <wp:inline distT="0" distB="0" distL="0" distR="0" wp14:anchorId="7204D7E8" wp14:editId="3EDBCB67">
          <wp:extent cx="1526540" cy="949325"/>
          <wp:effectExtent l="0" t="0" r="0" b="317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6540" cy="949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B7EF60" w14:textId="77777777" w:rsidR="002154ED" w:rsidRPr="002154ED" w:rsidRDefault="002154ED" w:rsidP="002154ED">
    <w:pPr>
      <w:jc w:val="center"/>
      <w:rPr>
        <w:rFonts w:cs="Arial"/>
        <w:b/>
        <w:sz w:val="28"/>
        <w:szCs w:val="28"/>
      </w:rPr>
    </w:pPr>
    <w:r>
      <w:rPr>
        <w:rFonts w:cs="Arial"/>
        <w:b/>
        <w:sz w:val="28"/>
        <w:szCs w:val="28"/>
      </w:rPr>
      <w:t>London Borough of Hillingdon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F23DD"/>
    <w:multiLevelType w:val="hybridMultilevel"/>
    <w:tmpl w:val="56BCC8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D300A"/>
    <w:multiLevelType w:val="hybridMultilevel"/>
    <w:tmpl w:val="3338691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C2530"/>
    <w:multiLevelType w:val="hybridMultilevel"/>
    <w:tmpl w:val="9AF4F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3E70B2"/>
    <w:multiLevelType w:val="hybridMultilevel"/>
    <w:tmpl w:val="536E191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BBC23AB"/>
    <w:multiLevelType w:val="hybridMultilevel"/>
    <w:tmpl w:val="22045F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CF0018"/>
    <w:multiLevelType w:val="hybridMultilevel"/>
    <w:tmpl w:val="A67442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405B8B"/>
    <w:multiLevelType w:val="hybridMultilevel"/>
    <w:tmpl w:val="1326D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CD09B5"/>
    <w:multiLevelType w:val="hybridMultilevel"/>
    <w:tmpl w:val="203E66E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F0D41"/>
    <w:multiLevelType w:val="hybridMultilevel"/>
    <w:tmpl w:val="04FECFD8"/>
    <w:lvl w:ilvl="0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E0070A6"/>
    <w:multiLevelType w:val="hybridMultilevel"/>
    <w:tmpl w:val="B810D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435241"/>
    <w:multiLevelType w:val="hybridMultilevel"/>
    <w:tmpl w:val="AB28B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B36B1A"/>
    <w:multiLevelType w:val="hybridMultilevel"/>
    <w:tmpl w:val="17EC04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656A39"/>
    <w:multiLevelType w:val="hybridMultilevel"/>
    <w:tmpl w:val="AB380BEC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EA273A2"/>
    <w:multiLevelType w:val="hybridMultilevel"/>
    <w:tmpl w:val="97CAAA6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CC3E87"/>
    <w:multiLevelType w:val="hybridMultilevel"/>
    <w:tmpl w:val="44FCF2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ED2059"/>
    <w:multiLevelType w:val="hybridMultilevel"/>
    <w:tmpl w:val="65E8E2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D84100"/>
    <w:multiLevelType w:val="hybridMultilevel"/>
    <w:tmpl w:val="DCA4F9C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CE0357C"/>
    <w:multiLevelType w:val="hybridMultilevel"/>
    <w:tmpl w:val="FCD2B14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BD0633"/>
    <w:multiLevelType w:val="hybridMultilevel"/>
    <w:tmpl w:val="84542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5727201">
    <w:abstractNumId w:val="4"/>
  </w:num>
  <w:num w:numId="2" w16cid:durableId="789856196">
    <w:abstractNumId w:val="16"/>
  </w:num>
  <w:num w:numId="3" w16cid:durableId="1465848047">
    <w:abstractNumId w:val="15"/>
  </w:num>
  <w:num w:numId="4" w16cid:durableId="628974740">
    <w:abstractNumId w:val="5"/>
  </w:num>
  <w:num w:numId="5" w16cid:durableId="91896804">
    <w:abstractNumId w:val="17"/>
  </w:num>
  <w:num w:numId="6" w16cid:durableId="730730911">
    <w:abstractNumId w:val="0"/>
  </w:num>
  <w:num w:numId="7" w16cid:durableId="1610887840">
    <w:abstractNumId w:val="13"/>
  </w:num>
  <w:num w:numId="8" w16cid:durableId="375351302">
    <w:abstractNumId w:val="2"/>
  </w:num>
  <w:num w:numId="9" w16cid:durableId="1671522194">
    <w:abstractNumId w:val="6"/>
  </w:num>
  <w:num w:numId="10" w16cid:durableId="288586847">
    <w:abstractNumId w:val="8"/>
  </w:num>
  <w:num w:numId="11" w16cid:durableId="1631323495">
    <w:abstractNumId w:val="10"/>
  </w:num>
  <w:num w:numId="12" w16cid:durableId="992948213">
    <w:abstractNumId w:val="7"/>
  </w:num>
  <w:num w:numId="13" w16cid:durableId="1284724647">
    <w:abstractNumId w:val="1"/>
  </w:num>
  <w:num w:numId="14" w16cid:durableId="301548045">
    <w:abstractNumId w:val="18"/>
  </w:num>
  <w:num w:numId="15" w16cid:durableId="816187511">
    <w:abstractNumId w:val="3"/>
  </w:num>
  <w:num w:numId="16" w16cid:durableId="71242426">
    <w:abstractNumId w:val="11"/>
  </w:num>
  <w:num w:numId="17" w16cid:durableId="1464158168">
    <w:abstractNumId w:val="9"/>
  </w:num>
  <w:num w:numId="18" w16cid:durableId="1435323463">
    <w:abstractNumId w:val="14"/>
  </w:num>
  <w:num w:numId="19" w16cid:durableId="1720047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7D3"/>
    <w:rsid w:val="00016158"/>
    <w:rsid w:val="0002053A"/>
    <w:rsid w:val="0004088E"/>
    <w:rsid w:val="00061744"/>
    <w:rsid w:val="00066A6A"/>
    <w:rsid w:val="0008720E"/>
    <w:rsid w:val="000A4593"/>
    <w:rsid w:val="000C0195"/>
    <w:rsid w:val="000C17EE"/>
    <w:rsid w:val="000C1974"/>
    <w:rsid w:val="000D2F8D"/>
    <w:rsid w:val="00102804"/>
    <w:rsid w:val="00140BC3"/>
    <w:rsid w:val="00151037"/>
    <w:rsid w:val="00157E7A"/>
    <w:rsid w:val="0016677E"/>
    <w:rsid w:val="0017173D"/>
    <w:rsid w:val="001870A4"/>
    <w:rsid w:val="00192EBD"/>
    <w:rsid w:val="001A1EFC"/>
    <w:rsid w:val="001C6DEF"/>
    <w:rsid w:val="001D243B"/>
    <w:rsid w:val="001D273C"/>
    <w:rsid w:val="001D4001"/>
    <w:rsid w:val="001E0AAB"/>
    <w:rsid w:val="001E4474"/>
    <w:rsid w:val="001F05CA"/>
    <w:rsid w:val="001F0A53"/>
    <w:rsid w:val="002076FD"/>
    <w:rsid w:val="002154ED"/>
    <w:rsid w:val="00221FD2"/>
    <w:rsid w:val="002252F6"/>
    <w:rsid w:val="0023317D"/>
    <w:rsid w:val="002460AA"/>
    <w:rsid w:val="00253736"/>
    <w:rsid w:val="00254D6C"/>
    <w:rsid w:val="00264B76"/>
    <w:rsid w:val="00264FDF"/>
    <w:rsid w:val="002674F5"/>
    <w:rsid w:val="002817CB"/>
    <w:rsid w:val="00283812"/>
    <w:rsid w:val="00293566"/>
    <w:rsid w:val="002A06FC"/>
    <w:rsid w:val="002B647A"/>
    <w:rsid w:val="002C193D"/>
    <w:rsid w:val="002C67D3"/>
    <w:rsid w:val="002C7299"/>
    <w:rsid w:val="002E0789"/>
    <w:rsid w:val="00300CA6"/>
    <w:rsid w:val="00305EB8"/>
    <w:rsid w:val="00307634"/>
    <w:rsid w:val="00360DA8"/>
    <w:rsid w:val="00361DEB"/>
    <w:rsid w:val="0036610E"/>
    <w:rsid w:val="00385780"/>
    <w:rsid w:val="00386EE3"/>
    <w:rsid w:val="003915DE"/>
    <w:rsid w:val="003D1236"/>
    <w:rsid w:val="003D6778"/>
    <w:rsid w:val="003E1971"/>
    <w:rsid w:val="003E1BF8"/>
    <w:rsid w:val="0040309E"/>
    <w:rsid w:val="004607D2"/>
    <w:rsid w:val="00485645"/>
    <w:rsid w:val="00490C5A"/>
    <w:rsid w:val="004B68E1"/>
    <w:rsid w:val="004D675A"/>
    <w:rsid w:val="004E2EA1"/>
    <w:rsid w:val="004E7642"/>
    <w:rsid w:val="004F2BAE"/>
    <w:rsid w:val="00503A51"/>
    <w:rsid w:val="00503AD0"/>
    <w:rsid w:val="0050432E"/>
    <w:rsid w:val="00505334"/>
    <w:rsid w:val="005203A9"/>
    <w:rsid w:val="0054645F"/>
    <w:rsid w:val="00561733"/>
    <w:rsid w:val="00576134"/>
    <w:rsid w:val="00576B83"/>
    <w:rsid w:val="00581869"/>
    <w:rsid w:val="005A1943"/>
    <w:rsid w:val="005B2E14"/>
    <w:rsid w:val="005D3E6A"/>
    <w:rsid w:val="005D4F66"/>
    <w:rsid w:val="005F1FAC"/>
    <w:rsid w:val="005F7262"/>
    <w:rsid w:val="00606A14"/>
    <w:rsid w:val="00607A00"/>
    <w:rsid w:val="00610CA5"/>
    <w:rsid w:val="00612CFB"/>
    <w:rsid w:val="00614F26"/>
    <w:rsid w:val="0061513F"/>
    <w:rsid w:val="00617489"/>
    <w:rsid w:val="0062166E"/>
    <w:rsid w:val="006333D7"/>
    <w:rsid w:val="00635F91"/>
    <w:rsid w:val="00636B64"/>
    <w:rsid w:val="00650811"/>
    <w:rsid w:val="006559FC"/>
    <w:rsid w:val="00667265"/>
    <w:rsid w:val="00671D14"/>
    <w:rsid w:val="006B3301"/>
    <w:rsid w:val="006C4457"/>
    <w:rsid w:val="006E2681"/>
    <w:rsid w:val="006E48A8"/>
    <w:rsid w:val="006E57A3"/>
    <w:rsid w:val="00702B0F"/>
    <w:rsid w:val="0070636A"/>
    <w:rsid w:val="0072429F"/>
    <w:rsid w:val="0072517B"/>
    <w:rsid w:val="00731BB0"/>
    <w:rsid w:val="00732E35"/>
    <w:rsid w:val="0074020E"/>
    <w:rsid w:val="00753B00"/>
    <w:rsid w:val="00777CD2"/>
    <w:rsid w:val="007856B7"/>
    <w:rsid w:val="0078748D"/>
    <w:rsid w:val="007B7157"/>
    <w:rsid w:val="007C6AA7"/>
    <w:rsid w:val="007D1C2B"/>
    <w:rsid w:val="008001E5"/>
    <w:rsid w:val="00831D2A"/>
    <w:rsid w:val="00842F63"/>
    <w:rsid w:val="00851345"/>
    <w:rsid w:val="00863882"/>
    <w:rsid w:val="0086611D"/>
    <w:rsid w:val="00873318"/>
    <w:rsid w:val="008742DC"/>
    <w:rsid w:val="00884275"/>
    <w:rsid w:val="00884CB6"/>
    <w:rsid w:val="00894F1B"/>
    <w:rsid w:val="008A5265"/>
    <w:rsid w:val="008C31A2"/>
    <w:rsid w:val="008C41F1"/>
    <w:rsid w:val="008D1603"/>
    <w:rsid w:val="008D1CB0"/>
    <w:rsid w:val="008D6267"/>
    <w:rsid w:val="008F286A"/>
    <w:rsid w:val="008F2F5F"/>
    <w:rsid w:val="0091317B"/>
    <w:rsid w:val="009202F1"/>
    <w:rsid w:val="009402F7"/>
    <w:rsid w:val="0095502E"/>
    <w:rsid w:val="00962D00"/>
    <w:rsid w:val="00982DAE"/>
    <w:rsid w:val="009913C8"/>
    <w:rsid w:val="009934B1"/>
    <w:rsid w:val="00993F87"/>
    <w:rsid w:val="009B74B6"/>
    <w:rsid w:val="009D4840"/>
    <w:rsid w:val="009D5740"/>
    <w:rsid w:val="009E6FD0"/>
    <w:rsid w:val="009E79EE"/>
    <w:rsid w:val="009E7CF5"/>
    <w:rsid w:val="009F2CD7"/>
    <w:rsid w:val="00A018C2"/>
    <w:rsid w:val="00A05637"/>
    <w:rsid w:val="00A105E2"/>
    <w:rsid w:val="00A213E6"/>
    <w:rsid w:val="00A25B46"/>
    <w:rsid w:val="00A76A30"/>
    <w:rsid w:val="00A8201D"/>
    <w:rsid w:val="00A838A9"/>
    <w:rsid w:val="00A87000"/>
    <w:rsid w:val="00A87899"/>
    <w:rsid w:val="00A87F27"/>
    <w:rsid w:val="00A94A8D"/>
    <w:rsid w:val="00AA75F2"/>
    <w:rsid w:val="00AE28F1"/>
    <w:rsid w:val="00AF5E02"/>
    <w:rsid w:val="00B106F7"/>
    <w:rsid w:val="00B42FBD"/>
    <w:rsid w:val="00B5099D"/>
    <w:rsid w:val="00B53845"/>
    <w:rsid w:val="00B675E4"/>
    <w:rsid w:val="00B71E90"/>
    <w:rsid w:val="00B73D08"/>
    <w:rsid w:val="00B85A6D"/>
    <w:rsid w:val="00B938EE"/>
    <w:rsid w:val="00BB46EF"/>
    <w:rsid w:val="00BB5EA4"/>
    <w:rsid w:val="00C05043"/>
    <w:rsid w:val="00C07CCC"/>
    <w:rsid w:val="00C10026"/>
    <w:rsid w:val="00C24870"/>
    <w:rsid w:val="00C31C21"/>
    <w:rsid w:val="00C46F95"/>
    <w:rsid w:val="00C55986"/>
    <w:rsid w:val="00C55DC8"/>
    <w:rsid w:val="00C704D5"/>
    <w:rsid w:val="00C72307"/>
    <w:rsid w:val="00C8620C"/>
    <w:rsid w:val="00C8716F"/>
    <w:rsid w:val="00CB6C7B"/>
    <w:rsid w:val="00CB7F78"/>
    <w:rsid w:val="00CD7842"/>
    <w:rsid w:val="00CF1D0F"/>
    <w:rsid w:val="00CF7F71"/>
    <w:rsid w:val="00D24796"/>
    <w:rsid w:val="00D300A4"/>
    <w:rsid w:val="00D3174C"/>
    <w:rsid w:val="00D33520"/>
    <w:rsid w:val="00D37834"/>
    <w:rsid w:val="00D406F9"/>
    <w:rsid w:val="00D450C5"/>
    <w:rsid w:val="00D50C7D"/>
    <w:rsid w:val="00D57C62"/>
    <w:rsid w:val="00D9014D"/>
    <w:rsid w:val="00D9228F"/>
    <w:rsid w:val="00DA09ED"/>
    <w:rsid w:val="00DA39E9"/>
    <w:rsid w:val="00DE322F"/>
    <w:rsid w:val="00DF0973"/>
    <w:rsid w:val="00E02DAB"/>
    <w:rsid w:val="00E234CE"/>
    <w:rsid w:val="00E41150"/>
    <w:rsid w:val="00E47749"/>
    <w:rsid w:val="00E51363"/>
    <w:rsid w:val="00E51B4C"/>
    <w:rsid w:val="00E64F55"/>
    <w:rsid w:val="00E66919"/>
    <w:rsid w:val="00E90D75"/>
    <w:rsid w:val="00E910CC"/>
    <w:rsid w:val="00E97CEE"/>
    <w:rsid w:val="00EB4F4A"/>
    <w:rsid w:val="00EB6B5D"/>
    <w:rsid w:val="00EC61F8"/>
    <w:rsid w:val="00EE5BDB"/>
    <w:rsid w:val="00F02412"/>
    <w:rsid w:val="00F3664A"/>
    <w:rsid w:val="00F37C77"/>
    <w:rsid w:val="00F4281E"/>
    <w:rsid w:val="00F620C9"/>
    <w:rsid w:val="00F66350"/>
    <w:rsid w:val="00F6740F"/>
    <w:rsid w:val="00FD7B7C"/>
    <w:rsid w:val="00FF0650"/>
    <w:rsid w:val="00FF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C459668"/>
  <w15:docId w15:val="{B56DEE22-FAC8-40D5-9D3F-CD8A812EF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D3E6A"/>
    <w:rPr>
      <w:rFonts w:ascii="Arial" w:hAnsi="Arial"/>
      <w:sz w:val="22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67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650811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ListParagraph">
    <w:name w:val="List Paragraph"/>
    <w:basedOn w:val="Normal"/>
    <w:uiPriority w:val="34"/>
    <w:qFormat/>
    <w:rsid w:val="000C17EE"/>
    <w:pPr>
      <w:ind w:left="720"/>
    </w:pPr>
  </w:style>
  <w:style w:type="table" w:customStyle="1" w:styleId="TableGrid1">
    <w:name w:val="Table Grid1"/>
    <w:basedOn w:val="TableNormal"/>
    <w:next w:val="TableGrid"/>
    <w:uiPriority w:val="39"/>
    <w:rsid w:val="007856B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2154E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154ED"/>
    <w:rPr>
      <w:rFonts w:ascii="Arial" w:hAnsi="Arial"/>
      <w:sz w:val="22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154E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54ED"/>
    <w:rPr>
      <w:rFonts w:ascii="Arial" w:hAnsi="Arial"/>
      <w:sz w:val="22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72801EE393324C956B752650701AF0" ma:contentTypeVersion="13" ma:contentTypeDescription="Create a new document." ma:contentTypeScope="" ma:versionID="a10da2c661f91adbf55067acb18575ea">
  <xsd:schema xmlns:xsd="http://www.w3.org/2001/XMLSchema" xmlns:xs="http://www.w3.org/2001/XMLSchema" xmlns:p="http://schemas.microsoft.com/office/2006/metadata/properties" xmlns:ns3="40edc810-901d-49de-9a76-190144647508" xmlns:ns4="cb7e3684-a826-40c0-b6c1-8b59e9d41115" targetNamespace="http://schemas.microsoft.com/office/2006/metadata/properties" ma:root="true" ma:fieldsID="f4870e51ac8ce685e125696db83a396f" ns3:_="" ns4:_="">
    <xsd:import namespace="40edc810-901d-49de-9a76-190144647508"/>
    <xsd:import namespace="cb7e3684-a826-40c0-b6c1-8b59e9d4111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edc810-901d-49de-9a76-19014464750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7e3684-a826-40c0-b6c1-8b59e9d411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46AA6A-C3DD-4C5A-91A2-4B25ADBE1B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edc810-901d-49de-9a76-190144647508"/>
    <ds:schemaRef ds:uri="cb7e3684-a826-40c0-b6c1-8b59e9d411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68E5CB-BEE7-4315-B39D-9B3283D9B912}">
  <ds:schemaRefs>
    <ds:schemaRef ds:uri="http://schemas.openxmlformats.org/package/2006/metadata/core-properties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elements/1.1/"/>
    <ds:schemaRef ds:uri="cb7e3684-a826-40c0-b6c1-8b59e9d41115"/>
    <ds:schemaRef ds:uri="40edc810-901d-49de-9a76-190144647508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67C4646-6C92-46AD-8C4D-A14DCB231E6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FAABA3C-CEC4-4EBF-88F4-8366B97C74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728</Words>
  <Characters>3925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RAISING ACHIEVEMENT SERVICE</vt:lpstr>
    </vt:vector>
  </TitlesOfParts>
  <Company>London Borough of Hillingdon</Company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RAISING ACHIEVEMENT SERVICE</dc:title>
  <dc:creator>Chris Scrivener</dc:creator>
  <cp:lastModifiedBy>Jill Schrodel</cp:lastModifiedBy>
  <cp:revision>2</cp:revision>
  <cp:lastPrinted>2022-07-07T12:46:00Z</cp:lastPrinted>
  <dcterms:created xsi:type="dcterms:W3CDTF">2022-07-07T12:48:00Z</dcterms:created>
  <dcterms:modified xsi:type="dcterms:W3CDTF">2022-07-07T12:48:00Z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a8edf35-91ea-44e1-afab-38c462b39a0c_Enabled">
    <vt:lpwstr>true</vt:lpwstr>
  </property>
  <property fmtid="{D5CDD505-2E9C-101B-9397-08002B2CF9AE}" pid="3" name="MSIP_Label_7a8edf35-91ea-44e1-afab-38c462b39a0c_SetDate">
    <vt:lpwstr>2021-01-14T17:14:01Z</vt:lpwstr>
  </property>
  <property fmtid="{D5CDD505-2E9C-101B-9397-08002B2CF9AE}" pid="4" name="MSIP_Label_7a8edf35-91ea-44e1-afab-38c462b39a0c_Method">
    <vt:lpwstr>Standard</vt:lpwstr>
  </property>
  <property fmtid="{D5CDD505-2E9C-101B-9397-08002B2CF9AE}" pid="5" name="MSIP_Label_7a8edf35-91ea-44e1-afab-38c462b39a0c_Name">
    <vt:lpwstr>Official</vt:lpwstr>
  </property>
  <property fmtid="{D5CDD505-2E9C-101B-9397-08002B2CF9AE}" pid="6" name="MSIP_Label_7a8edf35-91ea-44e1-afab-38c462b39a0c_SiteId">
    <vt:lpwstr>aaacb679-c381-48fb-b320-f9d581ee948f</vt:lpwstr>
  </property>
  <property fmtid="{D5CDD505-2E9C-101B-9397-08002B2CF9AE}" pid="7" name="MSIP_Label_7a8edf35-91ea-44e1-afab-38c462b39a0c_ActionId">
    <vt:lpwstr>97e1125e-9efa-476d-ae75-9432ae327ef4</vt:lpwstr>
  </property>
  <property fmtid="{D5CDD505-2E9C-101B-9397-08002B2CF9AE}" pid="8" name="MSIP_Label_7a8edf35-91ea-44e1-afab-38c462b39a0c_ContentBits">
    <vt:lpwstr>0</vt:lpwstr>
  </property>
  <property fmtid="{D5CDD505-2E9C-101B-9397-08002B2CF9AE}" pid="9" name="ContentTypeId">
    <vt:lpwstr>0x010100CB72801EE393324C956B752650701AF0</vt:lpwstr>
  </property>
</Properties>
</file>