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BFD67" w14:textId="17B8F87A" w:rsidR="006A0432" w:rsidRDefault="002348CF" w:rsidP="002348CF">
      <w:pPr>
        <w:jc w:val="center"/>
        <w:rPr>
          <w:b/>
          <w:sz w:val="28"/>
          <w:szCs w:val="28"/>
          <w:u w:val="single"/>
        </w:rPr>
      </w:pPr>
      <w:r w:rsidRPr="00AE4C68">
        <w:rPr>
          <w:b/>
          <w:sz w:val="28"/>
          <w:szCs w:val="28"/>
          <w:u w:val="single"/>
        </w:rPr>
        <w:t>KS2</w:t>
      </w:r>
      <w:r w:rsidR="00355421">
        <w:rPr>
          <w:b/>
          <w:sz w:val="28"/>
          <w:szCs w:val="28"/>
          <w:u w:val="single"/>
        </w:rPr>
        <w:t xml:space="preserve"> Analysis</w:t>
      </w:r>
      <w:r w:rsidR="00355421" w:rsidRPr="00AE4C68">
        <w:rPr>
          <w:b/>
          <w:sz w:val="28"/>
          <w:szCs w:val="28"/>
          <w:u w:val="single"/>
        </w:rPr>
        <w:t xml:space="preserve"> </w:t>
      </w:r>
      <w:r w:rsidRPr="00AE4C68">
        <w:rPr>
          <w:b/>
          <w:sz w:val="28"/>
          <w:szCs w:val="28"/>
          <w:u w:val="single"/>
        </w:rPr>
        <w:t>20</w:t>
      </w:r>
      <w:r w:rsidR="006C78D9">
        <w:rPr>
          <w:b/>
          <w:sz w:val="28"/>
          <w:szCs w:val="28"/>
          <w:u w:val="single"/>
        </w:rPr>
        <w:t>2</w:t>
      </w:r>
      <w:r w:rsidR="00CB556A">
        <w:rPr>
          <w:b/>
          <w:sz w:val="28"/>
          <w:szCs w:val="28"/>
          <w:u w:val="single"/>
        </w:rPr>
        <w:t>3</w:t>
      </w:r>
    </w:p>
    <w:p w14:paraId="4AC0432B" w14:textId="38F4B299" w:rsidR="00AD3884" w:rsidRPr="00AE4C68" w:rsidRDefault="00AD3884" w:rsidP="002348CF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SATs Data</w:t>
      </w:r>
    </w:p>
    <w:p w14:paraId="40452DB0" w14:textId="77777777" w:rsidR="002348CF" w:rsidRPr="00AE4C68" w:rsidRDefault="002348CF">
      <w:pPr>
        <w:rPr>
          <w:b/>
          <w:sz w:val="24"/>
          <w:szCs w:val="24"/>
          <w:u w:val="single"/>
        </w:rPr>
      </w:pPr>
      <w:r w:rsidRPr="00AE4C68">
        <w:rPr>
          <w:b/>
          <w:sz w:val="24"/>
          <w:szCs w:val="24"/>
          <w:u w:val="single"/>
        </w:rPr>
        <w:t>ATTAINMENT (NATIONAL)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2348CF" w:rsidRPr="002348CF" w14:paraId="530CB828" w14:textId="77777777" w:rsidTr="002348CF">
        <w:tc>
          <w:tcPr>
            <w:tcW w:w="1992" w:type="dxa"/>
          </w:tcPr>
          <w:p w14:paraId="38F6878A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64BA815D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6201AA85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Expected Standard (%)</w:t>
            </w:r>
          </w:p>
        </w:tc>
        <w:tc>
          <w:tcPr>
            <w:tcW w:w="1993" w:type="dxa"/>
          </w:tcPr>
          <w:p w14:paraId="74F79312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58D202D0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High/Greater Depth (%)</w:t>
            </w:r>
          </w:p>
        </w:tc>
        <w:tc>
          <w:tcPr>
            <w:tcW w:w="1993" w:type="dxa"/>
          </w:tcPr>
          <w:p w14:paraId="0BC2C759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4A665662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National Average Scaled Score</w:t>
            </w:r>
          </w:p>
        </w:tc>
      </w:tr>
      <w:tr w:rsidR="002348CF" w:rsidRPr="002348CF" w14:paraId="0FE9BBF1" w14:textId="77777777" w:rsidTr="008D588F">
        <w:tc>
          <w:tcPr>
            <w:tcW w:w="1992" w:type="dxa"/>
          </w:tcPr>
          <w:p w14:paraId="2A01A61B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bookmarkStart w:id="0" w:name="_Hlk145428091"/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92D050"/>
          </w:tcPr>
          <w:p w14:paraId="1C4E2FE7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83%</w:t>
            </w:r>
          </w:p>
        </w:tc>
        <w:tc>
          <w:tcPr>
            <w:tcW w:w="1992" w:type="dxa"/>
            <w:shd w:val="clear" w:color="auto" w:fill="auto"/>
          </w:tcPr>
          <w:p w14:paraId="7E907F70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73%</w:t>
            </w:r>
          </w:p>
        </w:tc>
        <w:tc>
          <w:tcPr>
            <w:tcW w:w="1993" w:type="dxa"/>
            <w:shd w:val="clear" w:color="auto" w:fill="92D050"/>
          </w:tcPr>
          <w:p w14:paraId="0875F9AE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40.9%</w:t>
            </w:r>
          </w:p>
        </w:tc>
        <w:tc>
          <w:tcPr>
            <w:tcW w:w="1993" w:type="dxa"/>
            <w:shd w:val="clear" w:color="auto" w:fill="auto"/>
          </w:tcPr>
          <w:p w14:paraId="30F843C8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29%</w:t>
            </w:r>
          </w:p>
        </w:tc>
        <w:tc>
          <w:tcPr>
            <w:tcW w:w="1993" w:type="dxa"/>
          </w:tcPr>
          <w:p w14:paraId="3F4D12A4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107.1</w:t>
            </w:r>
          </w:p>
        </w:tc>
        <w:tc>
          <w:tcPr>
            <w:tcW w:w="1993" w:type="dxa"/>
          </w:tcPr>
          <w:p w14:paraId="0AD10642" w14:textId="77777777" w:rsidR="002348CF" w:rsidRPr="006A49A2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49E7D20E" w14:textId="77777777" w:rsidTr="008D588F">
        <w:tc>
          <w:tcPr>
            <w:tcW w:w="1992" w:type="dxa"/>
          </w:tcPr>
          <w:p w14:paraId="14DBB53D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92D050"/>
          </w:tcPr>
          <w:p w14:paraId="4BC4B0D6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80.7%</w:t>
            </w:r>
          </w:p>
        </w:tc>
        <w:tc>
          <w:tcPr>
            <w:tcW w:w="1992" w:type="dxa"/>
            <w:shd w:val="clear" w:color="auto" w:fill="auto"/>
          </w:tcPr>
          <w:p w14:paraId="53C0ED1D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71%</w:t>
            </w:r>
          </w:p>
        </w:tc>
        <w:tc>
          <w:tcPr>
            <w:tcW w:w="1993" w:type="dxa"/>
            <w:shd w:val="clear" w:color="auto" w:fill="92D050"/>
          </w:tcPr>
          <w:p w14:paraId="2B55568A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21.6%</w:t>
            </w:r>
          </w:p>
        </w:tc>
        <w:tc>
          <w:tcPr>
            <w:tcW w:w="1993" w:type="dxa"/>
            <w:shd w:val="clear" w:color="auto" w:fill="auto"/>
          </w:tcPr>
          <w:p w14:paraId="03E5C048" w14:textId="77777777" w:rsidR="008D588F" w:rsidRPr="006A49A2" w:rsidRDefault="008D588F" w:rsidP="008D58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200E3CF6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5D4562B0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348CF" w:rsidRPr="002348CF" w14:paraId="059F1DE7" w14:textId="77777777" w:rsidTr="008D588F">
        <w:tc>
          <w:tcPr>
            <w:tcW w:w="1992" w:type="dxa"/>
          </w:tcPr>
          <w:p w14:paraId="5D722DF0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SPAG</w:t>
            </w:r>
          </w:p>
        </w:tc>
        <w:tc>
          <w:tcPr>
            <w:tcW w:w="1992" w:type="dxa"/>
            <w:shd w:val="clear" w:color="auto" w:fill="92D050"/>
          </w:tcPr>
          <w:p w14:paraId="00593BA4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86.4%</w:t>
            </w:r>
          </w:p>
        </w:tc>
        <w:tc>
          <w:tcPr>
            <w:tcW w:w="1992" w:type="dxa"/>
            <w:shd w:val="clear" w:color="auto" w:fill="auto"/>
          </w:tcPr>
          <w:p w14:paraId="7A51A1D2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72%</w:t>
            </w:r>
          </w:p>
        </w:tc>
        <w:tc>
          <w:tcPr>
            <w:tcW w:w="1993" w:type="dxa"/>
            <w:shd w:val="clear" w:color="auto" w:fill="92D050"/>
          </w:tcPr>
          <w:p w14:paraId="28B9EBAE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47.7%</w:t>
            </w:r>
          </w:p>
        </w:tc>
        <w:tc>
          <w:tcPr>
            <w:tcW w:w="1993" w:type="dxa"/>
            <w:shd w:val="clear" w:color="auto" w:fill="auto"/>
          </w:tcPr>
          <w:p w14:paraId="7F9333C5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30%</w:t>
            </w:r>
          </w:p>
        </w:tc>
        <w:tc>
          <w:tcPr>
            <w:tcW w:w="1993" w:type="dxa"/>
          </w:tcPr>
          <w:p w14:paraId="4D360A4C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108.2</w:t>
            </w:r>
          </w:p>
        </w:tc>
        <w:tc>
          <w:tcPr>
            <w:tcW w:w="1993" w:type="dxa"/>
          </w:tcPr>
          <w:p w14:paraId="2D35D7A8" w14:textId="77777777" w:rsidR="002348CF" w:rsidRPr="006A49A2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</w:t>
            </w:r>
          </w:p>
        </w:tc>
      </w:tr>
      <w:tr w:rsidR="002348CF" w:rsidRPr="002348CF" w14:paraId="6CDDB0AE" w14:textId="77777777" w:rsidTr="008D588F">
        <w:tc>
          <w:tcPr>
            <w:tcW w:w="1992" w:type="dxa"/>
          </w:tcPr>
          <w:p w14:paraId="444AE08A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92D050"/>
          </w:tcPr>
          <w:p w14:paraId="0794DBC3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84.1%</w:t>
            </w:r>
          </w:p>
        </w:tc>
        <w:tc>
          <w:tcPr>
            <w:tcW w:w="1992" w:type="dxa"/>
            <w:shd w:val="clear" w:color="auto" w:fill="auto"/>
          </w:tcPr>
          <w:p w14:paraId="74BF8235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73%</w:t>
            </w:r>
          </w:p>
        </w:tc>
        <w:tc>
          <w:tcPr>
            <w:tcW w:w="1993" w:type="dxa"/>
            <w:shd w:val="clear" w:color="auto" w:fill="92D050"/>
          </w:tcPr>
          <w:p w14:paraId="71F31832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31.8%</w:t>
            </w:r>
          </w:p>
        </w:tc>
        <w:tc>
          <w:tcPr>
            <w:tcW w:w="1993" w:type="dxa"/>
            <w:shd w:val="clear" w:color="auto" w:fill="auto"/>
          </w:tcPr>
          <w:p w14:paraId="15F43A91" w14:textId="77777777" w:rsidR="002348CF" w:rsidRPr="006A49A2" w:rsidRDefault="008D588F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24%</w:t>
            </w:r>
          </w:p>
        </w:tc>
        <w:tc>
          <w:tcPr>
            <w:tcW w:w="1993" w:type="dxa"/>
          </w:tcPr>
          <w:p w14:paraId="55777EA7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106.2</w:t>
            </w:r>
          </w:p>
        </w:tc>
        <w:tc>
          <w:tcPr>
            <w:tcW w:w="1993" w:type="dxa"/>
          </w:tcPr>
          <w:p w14:paraId="6442AC6D" w14:textId="77777777" w:rsidR="002348CF" w:rsidRPr="006A49A2" w:rsidRDefault="00756D6E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104</w:t>
            </w:r>
          </w:p>
        </w:tc>
      </w:tr>
      <w:tr w:rsidR="002348CF" w:rsidRPr="002348CF" w14:paraId="4170EBB6" w14:textId="77777777" w:rsidTr="008D588F">
        <w:tc>
          <w:tcPr>
            <w:tcW w:w="1992" w:type="dxa"/>
          </w:tcPr>
          <w:p w14:paraId="0FCFF04F" w14:textId="77777777" w:rsidR="002348CF" w:rsidRPr="002348CF" w:rsidRDefault="002348CF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92D050"/>
          </w:tcPr>
          <w:p w14:paraId="3742CC29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70.5%</w:t>
            </w:r>
          </w:p>
        </w:tc>
        <w:tc>
          <w:tcPr>
            <w:tcW w:w="1992" w:type="dxa"/>
            <w:shd w:val="clear" w:color="auto" w:fill="auto"/>
          </w:tcPr>
          <w:p w14:paraId="189F02FC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59%</w:t>
            </w:r>
          </w:p>
        </w:tc>
        <w:tc>
          <w:tcPr>
            <w:tcW w:w="1993" w:type="dxa"/>
            <w:shd w:val="clear" w:color="auto" w:fill="92D050"/>
          </w:tcPr>
          <w:p w14:paraId="274238F8" w14:textId="77777777" w:rsidR="002348CF" w:rsidRPr="006A49A2" w:rsidRDefault="00CC7833" w:rsidP="00B879A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13.6%</w:t>
            </w:r>
          </w:p>
        </w:tc>
        <w:tc>
          <w:tcPr>
            <w:tcW w:w="1993" w:type="dxa"/>
            <w:shd w:val="clear" w:color="auto" w:fill="auto"/>
          </w:tcPr>
          <w:p w14:paraId="32903725" w14:textId="77777777" w:rsidR="008D588F" w:rsidRPr="006A49A2" w:rsidRDefault="008D588F" w:rsidP="008D58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61A050FE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5E501636" w14:textId="77777777" w:rsidR="002348CF" w:rsidRPr="006A49A2" w:rsidRDefault="002348CF" w:rsidP="00B879A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bookmarkEnd w:id="0"/>
    <w:p w14:paraId="240F73A5" w14:textId="77777777" w:rsidR="002348CF" w:rsidRDefault="002348CF">
      <w:pPr>
        <w:rPr>
          <w:sz w:val="16"/>
          <w:szCs w:val="16"/>
        </w:rPr>
      </w:pPr>
      <w:r w:rsidRPr="002348CF">
        <w:rPr>
          <w:sz w:val="28"/>
          <w:szCs w:val="28"/>
        </w:rPr>
        <w:tab/>
      </w:r>
      <w:r w:rsidRPr="00AE4C68">
        <w:rPr>
          <w:sz w:val="16"/>
          <w:szCs w:val="16"/>
        </w:rPr>
        <w:t>Note: Expected Standard has a scale score of 100.  High threshold has a scaled score of 110.</w:t>
      </w:r>
    </w:p>
    <w:p w14:paraId="7FD44233" w14:textId="77777777" w:rsidR="00AE4C68" w:rsidRDefault="00AE4C6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ATTAINMENT (HILLINGDON)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628E9" w:rsidRPr="002348CF" w14:paraId="1121B326" w14:textId="77777777" w:rsidTr="00004B38">
        <w:tc>
          <w:tcPr>
            <w:tcW w:w="1992" w:type="dxa"/>
          </w:tcPr>
          <w:p w14:paraId="0CFCA6C0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</w:p>
        </w:tc>
        <w:tc>
          <w:tcPr>
            <w:tcW w:w="1992" w:type="dxa"/>
          </w:tcPr>
          <w:p w14:paraId="5395CFEB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Expected Standard (%)</w:t>
            </w:r>
          </w:p>
        </w:tc>
        <w:tc>
          <w:tcPr>
            <w:tcW w:w="1992" w:type="dxa"/>
          </w:tcPr>
          <w:p w14:paraId="35563EBE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48B1C6BB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Expected Standard (%)</w:t>
            </w:r>
          </w:p>
        </w:tc>
        <w:tc>
          <w:tcPr>
            <w:tcW w:w="1993" w:type="dxa"/>
          </w:tcPr>
          <w:p w14:paraId="6721C740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High/Greater Depth (%)</w:t>
            </w:r>
          </w:p>
        </w:tc>
        <w:tc>
          <w:tcPr>
            <w:tcW w:w="1993" w:type="dxa"/>
          </w:tcPr>
          <w:p w14:paraId="15E5E1DB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2F164ED9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High/Greater Depth (%)</w:t>
            </w:r>
          </w:p>
        </w:tc>
        <w:tc>
          <w:tcPr>
            <w:tcW w:w="1993" w:type="dxa"/>
          </w:tcPr>
          <w:p w14:paraId="05DBAED5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Harlyn Average Scale Score</w:t>
            </w:r>
          </w:p>
        </w:tc>
        <w:tc>
          <w:tcPr>
            <w:tcW w:w="1993" w:type="dxa"/>
          </w:tcPr>
          <w:p w14:paraId="57CEC63E" w14:textId="77777777" w:rsidR="005628E9" w:rsidRDefault="005628E9" w:rsidP="00004B3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LA</w:t>
            </w:r>
          </w:p>
          <w:p w14:paraId="32982073" w14:textId="77777777" w:rsidR="005628E9" w:rsidRPr="002348CF" w:rsidRDefault="005628E9" w:rsidP="00004B38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Average Scaled Score</w:t>
            </w:r>
          </w:p>
        </w:tc>
      </w:tr>
      <w:tr w:rsidR="00375F6D" w:rsidRPr="002348CF" w14:paraId="476FAD77" w14:textId="77777777" w:rsidTr="00756D6E">
        <w:tc>
          <w:tcPr>
            <w:tcW w:w="1992" w:type="dxa"/>
          </w:tcPr>
          <w:p w14:paraId="54E26456" w14:textId="77777777" w:rsidR="00375F6D" w:rsidRPr="002348CF" w:rsidRDefault="00375F6D" w:rsidP="00375F6D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READING</w:t>
            </w:r>
          </w:p>
        </w:tc>
        <w:tc>
          <w:tcPr>
            <w:tcW w:w="1992" w:type="dxa"/>
            <w:shd w:val="clear" w:color="auto" w:fill="92D050"/>
          </w:tcPr>
          <w:p w14:paraId="0C30258A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83%</w:t>
            </w:r>
          </w:p>
        </w:tc>
        <w:tc>
          <w:tcPr>
            <w:tcW w:w="1992" w:type="dxa"/>
            <w:shd w:val="clear" w:color="auto" w:fill="auto"/>
          </w:tcPr>
          <w:p w14:paraId="2E1CE0FF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73.7%</w:t>
            </w:r>
          </w:p>
        </w:tc>
        <w:tc>
          <w:tcPr>
            <w:tcW w:w="1993" w:type="dxa"/>
            <w:shd w:val="clear" w:color="auto" w:fill="92D050"/>
          </w:tcPr>
          <w:p w14:paraId="24F06384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40.9%</w:t>
            </w:r>
          </w:p>
        </w:tc>
        <w:tc>
          <w:tcPr>
            <w:tcW w:w="1993" w:type="dxa"/>
            <w:shd w:val="clear" w:color="auto" w:fill="auto"/>
          </w:tcPr>
          <w:p w14:paraId="3526805E" w14:textId="77777777" w:rsidR="00375F6D" w:rsidRPr="006A49A2" w:rsidRDefault="00034F86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29.5%</w:t>
            </w:r>
          </w:p>
        </w:tc>
        <w:tc>
          <w:tcPr>
            <w:tcW w:w="1993" w:type="dxa"/>
          </w:tcPr>
          <w:p w14:paraId="21175F95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107.1</w:t>
            </w:r>
          </w:p>
        </w:tc>
        <w:tc>
          <w:tcPr>
            <w:tcW w:w="1993" w:type="dxa"/>
          </w:tcPr>
          <w:p w14:paraId="18BA8AE8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105.3</w:t>
            </w:r>
          </w:p>
        </w:tc>
      </w:tr>
      <w:tr w:rsidR="00375F6D" w:rsidRPr="002348CF" w14:paraId="6D1EA626" w14:textId="77777777" w:rsidTr="00756D6E">
        <w:tc>
          <w:tcPr>
            <w:tcW w:w="1992" w:type="dxa"/>
          </w:tcPr>
          <w:p w14:paraId="225E7723" w14:textId="77777777" w:rsidR="00375F6D" w:rsidRPr="002348CF" w:rsidRDefault="00375F6D" w:rsidP="00375F6D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WRITING</w:t>
            </w:r>
          </w:p>
        </w:tc>
        <w:tc>
          <w:tcPr>
            <w:tcW w:w="1992" w:type="dxa"/>
            <w:shd w:val="clear" w:color="auto" w:fill="92D050"/>
          </w:tcPr>
          <w:p w14:paraId="1D0D4971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80.7%</w:t>
            </w:r>
          </w:p>
        </w:tc>
        <w:tc>
          <w:tcPr>
            <w:tcW w:w="1992" w:type="dxa"/>
            <w:shd w:val="clear" w:color="auto" w:fill="auto"/>
          </w:tcPr>
          <w:p w14:paraId="21C731B8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73.2%</w:t>
            </w:r>
          </w:p>
        </w:tc>
        <w:tc>
          <w:tcPr>
            <w:tcW w:w="1993" w:type="dxa"/>
            <w:shd w:val="clear" w:color="auto" w:fill="92D050"/>
          </w:tcPr>
          <w:p w14:paraId="71CB2620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21.6%</w:t>
            </w:r>
          </w:p>
        </w:tc>
        <w:tc>
          <w:tcPr>
            <w:tcW w:w="1993" w:type="dxa"/>
            <w:shd w:val="clear" w:color="auto" w:fill="auto"/>
          </w:tcPr>
          <w:p w14:paraId="19828201" w14:textId="77777777" w:rsidR="00375F6D" w:rsidRPr="006A49A2" w:rsidRDefault="00034F86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14.5%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3EC214E3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36A82EF8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75F6D" w:rsidRPr="002348CF" w14:paraId="66B2E190" w14:textId="77777777" w:rsidTr="00756D6E">
        <w:tc>
          <w:tcPr>
            <w:tcW w:w="1992" w:type="dxa"/>
          </w:tcPr>
          <w:p w14:paraId="4BD8F9A3" w14:textId="77777777" w:rsidR="00375F6D" w:rsidRPr="002348CF" w:rsidRDefault="00375F6D" w:rsidP="00375F6D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SPAG</w:t>
            </w:r>
          </w:p>
        </w:tc>
        <w:tc>
          <w:tcPr>
            <w:tcW w:w="1992" w:type="dxa"/>
            <w:shd w:val="clear" w:color="auto" w:fill="92D050"/>
          </w:tcPr>
          <w:p w14:paraId="5DEDC98A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86.4%</w:t>
            </w:r>
          </w:p>
        </w:tc>
        <w:tc>
          <w:tcPr>
            <w:tcW w:w="1992" w:type="dxa"/>
            <w:shd w:val="clear" w:color="auto" w:fill="auto"/>
          </w:tcPr>
          <w:p w14:paraId="06599F7C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78.3%</w:t>
            </w:r>
          </w:p>
        </w:tc>
        <w:tc>
          <w:tcPr>
            <w:tcW w:w="1993" w:type="dxa"/>
            <w:shd w:val="clear" w:color="auto" w:fill="92D050"/>
          </w:tcPr>
          <w:p w14:paraId="3747FE30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47.7%</w:t>
            </w:r>
          </w:p>
        </w:tc>
        <w:tc>
          <w:tcPr>
            <w:tcW w:w="1993" w:type="dxa"/>
            <w:shd w:val="clear" w:color="auto" w:fill="auto"/>
          </w:tcPr>
          <w:p w14:paraId="5FEF3C5F" w14:textId="77777777" w:rsidR="00375F6D" w:rsidRPr="006A49A2" w:rsidRDefault="00034F86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39.2%</w:t>
            </w:r>
          </w:p>
        </w:tc>
        <w:tc>
          <w:tcPr>
            <w:tcW w:w="1993" w:type="dxa"/>
          </w:tcPr>
          <w:p w14:paraId="77EBE68B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108.2</w:t>
            </w:r>
          </w:p>
        </w:tc>
        <w:tc>
          <w:tcPr>
            <w:tcW w:w="1993" w:type="dxa"/>
          </w:tcPr>
          <w:p w14:paraId="2FF86120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106.9</w:t>
            </w:r>
          </w:p>
        </w:tc>
      </w:tr>
      <w:tr w:rsidR="00375F6D" w:rsidRPr="002348CF" w14:paraId="3C0FD657" w14:textId="77777777" w:rsidTr="00756D6E">
        <w:tc>
          <w:tcPr>
            <w:tcW w:w="1992" w:type="dxa"/>
          </w:tcPr>
          <w:p w14:paraId="77844273" w14:textId="77777777" w:rsidR="00375F6D" w:rsidRPr="002348CF" w:rsidRDefault="00375F6D" w:rsidP="00375F6D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1992" w:type="dxa"/>
            <w:shd w:val="clear" w:color="auto" w:fill="92D050"/>
          </w:tcPr>
          <w:p w14:paraId="27F6409F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84.1%</w:t>
            </w:r>
          </w:p>
        </w:tc>
        <w:tc>
          <w:tcPr>
            <w:tcW w:w="1992" w:type="dxa"/>
            <w:shd w:val="clear" w:color="auto" w:fill="auto"/>
          </w:tcPr>
          <w:p w14:paraId="2D19DD91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76.9%</w:t>
            </w:r>
          </w:p>
        </w:tc>
        <w:tc>
          <w:tcPr>
            <w:tcW w:w="1993" w:type="dxa"/>
            <w:shd w:val="clear" w:color="auto" w:fill="92D050"/>
          </w:tcPr>
          <w:p w14:paraId="5455DA4B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31.8%</w:t>
            </w:r>
          </w:p>
        </w:tc>
        <w:tc>
          <w:tcPr>
            <w:tcW w:w="1993" w:type="dxa"/>
            <w:shd w:val="clear" w:color="auto" w:fill="auto"/>
          </w:tcPr>
          <w:p w14:paraId="7CA4482F" w14:textId="77777777" w:rsidR="00375F6D" w:rsidRPr="006A49A2" w:rsidRDefault="00034F86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30%</w:t>
            </w:r>
          </w:p>
        </w:tc>
        <w:tc>
          <w:tcPr>
            <w:tcW w:w="1993" w:type="dxa"/>
          </w:tcPr>
          <w:p w14:paraId="45722437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106.2</w:t>
            </w:r>
          </w:p>
        </w:tc>
        <w:tc>
          <w:tcPr>
            <w:tcW w:w="1993" w:type="dxa"/>
          </w:tcPr>
          <w:p w14:paraId="46E4369C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105.6</w:t>
            </w:r>
          </w:p>
        </w:tc>
      </w:tr>
      <w:tr w:rsidR="00375F6D" w:rsidRPr="002348CF" w14:paraId="72B56EAC" w14:textId="77777777" w:rsidTr="00756D6E">
        <w:tc>
          <w:tcPr>
            <w:tcW w:w="1992" w:type="dxa"/>
          </w:tcPr>
          <w:p w14:paraId="469E8F03" w14:textId="77777777" w:rsidR="00375F6D" w:rsidRPr="002348CF" w:rsidRDefault="00375F6D" w:rsidP="00375F6D">
            <w:pPr>
              <w:rPr>
                <w:b/>
                <w:sz w:val="28"/>
                <w:szCs w:val="28"/>
              </w:rPr>
            </w:pPr>
            <w:r w:rsidRPr="002348CF">
              <w:rPr>
                <w:b/>
                <w:sz w:val="28"/>
                <w:szCs w:val="28"/>
              </w:rPr>
              <w:t>R+W+M</w:t>
            </w:r>
          </w:p>
        </w:tc>
        <w:tc>
          <w:tcPr>
            <w:tcW w:w="1992" w:type="dxa"/>
            <w:shd w:val="clear" w:color="auto" w:fill="92D050"/>
          </w:tcPr>
          <w:p w14:paraId="4BE143E6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70.5%</w:t>
            </w:r>
          </w:p>
        </w:tc>
        <w:tc>
          <w:tcPr>
            <w:tcW w:w="1992" w:type="dxa"/>
            <w:shd w:val="clear" w:color="auto" w:fill="auto"/>
          </w:tcPr>
          <w:p w14:paraId="1BF6B848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61.8%</w:t>
            </w:r>
          </w:p>
        </w:tc>
        <w:tc>
          <w:tcPr>
            <w:tcW w:w="1993" w:type="dxa"/>
            <w:shd w:val="clear" w:color="auto" w:fill="92D050"/>
          </w:tcPr>
          <w:p w14:paraId="630860F2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13.6%</w:t>
            </w:r>
          </w:p>
        </w:tc>
        <w:tc>
          <w:tcPr>
            <w:tcW w:w="1993" w:type="dxa"/>
            <w:shd w:val="clear" w:color="auto" w:fill="auto"/>
          </w:tcPr>
          <w:p w14:paraId="537C05FF" w14:textId="77777777" w:rsidR="00375F6D" w:rsidRPr="006A49A2" w:rsidRDefault="00034F86" w:rsidP="00375F6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9%</w:t>
            </w:r>
          </w:p>
        </w:tc>
        <w:tc>
          <w:tcPr>
            <w:tcW w:w="1993" w:type="dxa"/>
            <w:shd w:val="clear" w:color="auto" w:fill="BFBFBF" w:themeFill="background1" w:themeFillShade="BF"/>
          </w:tcPr>
          <w:p w14:paraId="57FED88F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93" w:type="dxa"/>
            <w:shd w:val="clear" w:color="auto" w:fill="BFBFBF" w:themeFill="background1" w:themeFillShade="BF"/>
          </w:tcPr>
          <w:p w14:paraId="66C6C661" w14:textId="77777777" w:rsidR="00375F6D" w:rsidRPr="006A49A2" w:rsidRDefault="00375F6D" w:rsidP="00375F6D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5628E9" w14:paraId="154E10F5" w14:textId="77777777" w:rsidTr="00756D6E">
        <w:trPr>
          <w:trHeight w:val="283"/>
        </w:trPr>
        <w:tc>
          <w:tcPr>
            <w:tcW w:w="2402" w:type="dxa"/>
            <w:shd w:val="clear" w:color="auto" w:fill="92D050"/>
          </w:tcPr>
          <w:p w14:paraId="3563AADB" w14:textId="77777777" w:rsidR="005628E9" w:rsidRDefault="005628E9" w:rsidP="005628E9"/>
        </w:tc>
        <w:tc>
          <w:tcPr>
            <w:tcW w:w="2402" w:type="dxa"/>
          </w:tcPr>
          <w:p w14:paraId="4B9E5C77" w14:textId="77777777" w:rsidR="005628E9" w:rsidRDefault="005628E9" w:rsidP="005628E9">
            <w:r>
              <w:t>Above National</w:t>
            </w:r>
            <w:r w:rsidR="00FE1E87">
              <w:t>/LA</w:t>
            </w:r>
          </w:p>
        </w:tc>
      </w:tr>
      <w:tr w:rsidR="005628E9" w14:paraId="307187BB" w14:textId="77777777" w:rsidTr="005628E9">
        <w:trPr>
          <w:trHeight w:val="283"/>
        </w:trPr>
        <w:tc>
          <w:tcPr>
            <w:tcW w:w="2402" w:type="dxa"/>
            <w:shd w:val="clear" w:color="auto" w:fill="FFFF00"/>
          </w:tcPr>
          <w:p w14:paraId="6EED44AB" w14:textId="77777777" w:rsidR="005628E9" w:rsidRDefault="005628E9" w:rsidP="005628E9"/>
        </w:tc>
        <w:tc>
          <w:tcPr>
            <w:tcW w:w="2402" w:type="dxa"/>
          </w:tcPr>
          <w:p w14:paraId="1F7040C5" w14:textId="77777777" w:rsidR="005628E9" w:rsidRDefault="005628E9" w:rsidP="005628E9">
            <w:r>
              <w:t>Between 0 and 2.0%</w:t>
            </w:r>
          </w:p>
        </w:tc>
      </w:tr>
      <w:tr w:rsidR="005628E9" w14:paraId="3D73988F" w14:textId="77777777" w:rsidTr="005628E9">
        <w:trPr>
          <w:trHeight w:val="283"/>
        </w:trPr>
        <w:tc>
          <w:tcPr>
            <w:tcW w:w="2402" w:type="dxa"/>
            <w:shd w:val="clear" w:color="auto" w:fill="FFC000"/>
          </w:tcPr>
          <w:p w14:paraId="0E70D353" w14:textId="77777777" w:rsidR="005628E9" w:rsidRDefault="005628E9" w:rsidP="005628E9"/>
        </w:tc>
        <w:tc>
          <w:tcPr>
            <w:tcW w:w="2402" w:type="dxa"/>
          </w:tcPr>
          <w:p w14:paraId="1967C815" w14:textId="77777777" w:rsidR="005628E9" w:rsidRDefault="005628E9" w:rsidP="005628E9">
            <w:r>
              <w:t>Between 2.1 and 5.0%</w:t>
            </w:r>
          </w:p>
        </w:tc>
      </w:tr>
      <w:tr w:rsidR="005628E9" w14:paraId="7BDAE897" w14:textId="77777777" w:rsidTr="005628E9">
        <w:trPr>
          <w:trHeight w:val="263"/>
        </w:trPr>
        <w:tc>
          <w:tcPr>
            <w:tcW w:w="2402" w:type="dxa"/>
            <w:shd w:val="clear" w:color="auto" w:fill="FF0000"/>
          </w:tcPr>
          <w:p w14:paraId="16B07201" w14:textId="77777777" w:rsidR="005628E9" w:rsidRDefault="005628E9" w:rsidP="005628E9"/>
        </w:tc>
        <w:tc>
          <w:tcPr>
            <w:tcW w:w="2402" w:type="dxa"/>
          </w:tcPr>
          <w:p w14:paraId="0A1251DB" w14:textId="77777777" w:rsidR="005628E9" w:rsidRDefault="005628E9" w:rsidP="005628E9">
            <w:r>
              <w:t>Above 5.1%</w:t>
            </w:r>
          </w:p>
        </w:tc>
      </w:tr>
    </w:tbl>
    <w:p w14:paraId="1819E53D" w14:textId="77777777" w:rsidR="005628E9" w:rsidRPr="00AE4C68" w:rsidRDefault="005628E9">
      <w:pPr>
        <w:rPr>
          <w:b/>
          <w:sz w:val="24"/>
          <w:szCs w:val="24"/>
          <w:u w:val="single"/>
        </w:rPr>
      </w:pPr>
    </w:p>
    <w:p w14:paraId="347C1CB8" w14:textId="77777777" w:rsidR="00AE4C68" w:rsidRDefault="00AE4C68">
      <w:pPr>
        <w:rPr>
          <w:sz w:val="28"/>
          <w:szCs w:val="28"/>
        </w:rPr>
      </w:pPr>
    </w:p>
    <w:p w14:paraId="1866843B" w14:textId="77777777" w:rsidR="00AE4C68" w:rsidRDefault="00AE4C68">
      <w:pPr>
        <w:rPr>
          <w:sz w:val="28"/>
          <w:szCs w:val="28"/>
        </w:rPr>
      </w:pPr>
    </w:p>
    <w:p w14:paraId="2FEB868E" w14:textId="77777777" w:rsidR="00FE1E87" w:rsidRPr="00FE1E87" w:rsidRDefault="00FE1E87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lastRenderedPageBreak/>
        <w:t>SEN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47D406D9" w14:textId="77777777" w:rsidTr="00FE1E87">
        <w:tc>
          <w:tcPr>
            <w:tcW w:w="2789" w:type="dxa"/>
          </w:tcPr>
          <w:p w14:paraId="7995B51F" w14:textId="77777777" w:rsidR="00FE1E87" w:rsidRPr="00FE1E87" w:rsidRDefault="00FE1E87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7F5267A9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175FB2E9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Harlyn SEN</w:t>
            </w:r>
          </w:p>
        </w:tc>
        <w:tc>
          <w:tcPr>
            <w:tcW w:w="2790" w:type="dxa"/>
          </w:tcPr>
          <w:p w14:paraId="4D5F5981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LA SEN</w:t>
            </w:r>
          </w:p>
        </w:tc>
        <w:tc>
          <w:tcPr>
            <w:tcW w:w="2790" w:type="dxa"/>
          </w:tcPr>
          <w:p w14:paraId="5DF980EE" w14:textId="77777777" w:rsidR="00FE1E87" w:rsidRPr="00FE1E87" w:rsidRDefault="00FE1E87" w:rsidP="00FE1E87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 SEN</w:t>
            </w:r>
          </w:p>
        </w:tc>
      </w:tr>
      <w:tr w:rsidR="00705EE6" w14:paraId="63CB68E3" w14:textId="77777777" w:rsidTr="008D588F">
        <w:tc>
          <w:tcPr>
            <w:tcW w:w="2789" w:type="dxa"/>
          </w:tcPr>
          <w:p w14:paraId="2C178B40" w14:textId="77777777" w:rsidR="00705EE6" w:rsidRPr="00FE1E87" w:rsidRDefault="00705EE6" w:rsidP="00705EE6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  <w:shd w:val="clear" w:color="auto" w:fill="auto"/>
          </w:tcPr>
          <w:p w14:paraId="1E45D69E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83%</w:t>
            </w:r>
          </w:p>
        </w:tc>
        <w:tc>
          <w:tcPr>
            <w:tcW w:w="2790" w:type="dxa"/>
            <w:shd w:val="clear" w:color="auto" w:fill="92D050"/>
          </w:tcPr>
          <w:p w14:paraId="78471FFF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66.6%</w:t>
            </w:r>
          </w:p>
        </w:tc>
        <w:tc>
          <w:tcPr>
            <w:tcW w:w="2790" w:type="dxa"/>
          </w:tcPr>
          <w:p w14:paraId="5BA3671B" w14:textId="77777777" w:rsidR="00705EE6" w:rsidRPr="006A49A2" w:rsidRDefault="00D263B7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30.2%</w:t>
            </w:r>
          </w:p>
        </w:tc>
        <w:tc>
          <w:tcPr>
            <w:tcW w:w="2790" w:type="dxa"/>
          </w:tcPr>
          <w:p w14:paraId="26B75F30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39%</w:t>
            </w:r>
          </w:p>
        </w:tc>
      </w:tr>
      <w:tr w:rsidR="00705EE6" w14:paraId="63BE101A" w14:textId="77777777" w:rsidTr="008D588F">
        <w:tc>
          <w:tcPr>
            <w:tcW w:w="2789" w:type="dxa"/>
          </w:tcPr>
          <w:p w14:paraId="0D83AC00" w14:textId="77777777" w:rsidR="00705EE6" w:rsidRPr="00FE1E87" w:rsidRDefault="00705EE6" w:rsidP="00705EE6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  <w:shd w:val="clear" w:color="auto" w:fill="auto"/>
          </w:tcPr>
          <w:p w14:paraId="0F6A462F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80.7%</w:t>
            </w:r>
          </w:p>
        </w:tc>
        <w:tc>
          <w:tcPr>
            <w:tcW w:w="2790" w:type="dxa"/>
            <w:shd w:val="clear" w:color="auto" w:fill="92D050"/>
          </w:tcPr>
          <w:p w14:paraId="7B1325CE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50%</w:t>
            </w:r>
          </w:p>
        </w:tc>
        <w:tc>
          <w:tcPr>
            <w:tcW w:w="2790" w:type="dxa"/>
          </w:tcPr>
          <w:p w14:paraId="289E3A89" w14:textId="77777777" w:rsidR="00705EE6" w:rsidRPr="006A49A2" w:rsidRDefault="00D263B7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35%</w:t>
            </w:r>
          </w:p>
        </w:tc>
        <w:tc>
          <w:tcPr>
            <w:tcW w:w="2790" w:type="dxa"/>
          </w:tcPr>
          <w:p w14:paraId="5938666C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29%</w:t>
            </w:r>
          </w:p>
        </w:tc>
      </w:tr>
      <w:tr w:rsidR="00705EE6" w14:paraId="4677F633" w14:textId="77777777" w:rsidTr="008D588F">
        <w:tc>
          <w:tcPr>
            <w:tcW w:w="2789" w:type="dxa"/>
          </w:tcPr>
          <w:p w14:paraId="0D7CB19B" w14:textId="77777777" w:rsidR="00705EE6" w:rsidRPr="00FE1E87" w:rsidRDefault="00705EE6" w:rsidP="00705EE6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SPAG</w:t>
            </w:r>
          </w:p>
        </w:tc>
        <w:tc>
          <w:tcPr>
            <w:tcW w:w="2789" w:type="dxa"/>
            <w:shd w:val="clear" w:color="auto" w:fill="auto"/>
          </w:tcPr>
          <w:p w14:paraId="03B639F7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86.4%</w:t>
            </w:r>
          </w:p>
        </w:tc>
        <w:tc>
          <w:tcPr>
            <w:tcW w:w="2790" w:type="dxa"/>
            <w:shd w:val="clear" w:color="auto" w:fill="92D050"/>
          </w:tcPr>
          <w:p w14:paraId="00DA641E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50%</w:t>
            </w:r>
          </w:p>
        </w:tc>
        <w:tc>
          <w:tcPr>
            <w:tcW w:w="2790" w:type="dxa"/>
          </w:tcPr>
          <w:p w14:paraId="553F8CE4" w14:textId="77777777" w:rsidR="00705EE6" w:rsidRPr="006A49A2" w:rsidRDefault="00D263B7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42.5%</w:t>
            </w:r>
          </w:p>
        </w:tc>
        <w:tc>
          <w:tcPr>
            <w:tcW w:w="2790" w:type="dxa"/>
          </w:tcPr>
          <w:p w14:paraId="020CF74D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33%</w:t>
            </w:r>
          </w:p>
        </w:tc>
      </w:tr>
      <w:tr w:rsidR="00705EE6" w14:paraId="040B79B6" w14:textId="77777777" w:rsidTr="008D588F">
        <w:tc>
          <w:tcPr>
            <w:tcW w:w="2789" w:type="dxa"/>
          </w:tcPr>
          <w:p w14:paraId="032CE956" w14:textId="77777777" w:rsidR="00705EE6" w:rsidRPr="00FE1E87" w:rsidRDefault="00705EE6" w:rsidP="00705EE6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  <w:shd w:val="clear" w:color="auto" w:fill="auto"/>
          </w:tcPr>
          <w:p w14:paraId="6D003473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84.1%</w:t>
            </w:r>
          </w:p>
        </w:tc>
        <w:tc>
          <w:tcPr>
            <w:tcW w:w="2790" w:type="dxa"/>
            <w:shd w:val="clear" w:color="auto" w:fill="92D050"/>
          </w:tcPr>
          <w:p w14:paraId="3BE90010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58.3%</w:t>
            </w:r>
          </w:p>
        </w:tc>
        <w:tc>
          <w:tcPr>
            <w:tcW w:w="2790" w:type="dxa"/>
          </w:tcPr>
          <w:p w14:paraId="74B43FF3" w14:textId="77777777" w:rsidR="00705EE6" w:rsidRPr="006A49A2" w:rsidRDefault="00D263B7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41.4%</w:t>
            </w:r>
          </w:p>
        </w:tc>
        <w:tc>
          <w:tcPr>
            <w:tcW w:w="2790" w:type="dxa"/>
          </w:tcPr>
          <w:p w14:paraId="42063AD3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36%</w:t>
            </w:r>
          </w:p>
        </w:tc>
      </w:tr>
      <w:tr w:rsidR="00705EE6" w14:paraId="1AC7CBF4" w14:textId="77777777" w:rsidTr="008D588F">
        <w:tc>
          <w:tcPr>
            <w:tcW w:w="2789" w:type="dxa"/>
          </w:tcPr>
          <w:p w14:paraId="4748F26A" w14:textId="77777777" w:rsidR="00705EE6" w:rsidRPr="00FE1E87" w:rsidRDefault="00705EE6" w:rsidP="00705EE6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  <w:shd w:val="clear" w:color="auto" w:fill="auto"/>
          </w:tcPr>
          <w:p w14:paraId="5488A84B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70.5%</w:t>
            </w:r>
          </w:p>
        </w:tc>
        <w:tc>
          <w:tcPr>
            <w:tcW w:w="2790" w:type="dxa"/>
            <w:shd w:val="clear" w:color="auto" w:fill="92D050"/>
          </w:tcPr>
          <w:p w14:paraId="19AD32A5" w14:textId="77777777" w:rsidR="00705EE6" w:rsidRPr="006A49A2" w:rsidRDefault="00705EE6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33.3%</w:t>
            </w:r>
          </w:p>
        </w:tc>
        <w:tc>
          <w:tcPr>
            <w:tcW w:w="2790" w:type="dxa"/>
          </w:tcPr>
          <w:p w14:paraId="247C9EE9" w14:textId="77777777" w:rsidR="00705EE6" w:rsidRPr="006A49A2" w:rsidRDefault="00D263B7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21.8%</w:t>
            </w:r>
          </w:p>
        </w:tc>
        <w:tc>
          <w:tcPr>
            <w:tcW w:w="2790" w:type="dxa"/>
          </w:tcPr>
          <w:p w14:paraId="5BE9289C" w14:textId="77777777" w:rsidR="00705EE6" w:rsidRPr="006A49A2" w:rsidRDefault="008D588F" w:rsidP="00705EE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20%</w:t>
            </w:r>
          </w:p>
        </w:tc>
      </w:tr>
    </w:tbl>
    <w:p w14:paraId="7DE81CF7" w14:textId="77777777" w:rsidR="00FE1E87" w:rsidRDefault="00FE1E87" w:rsidP="00034F86">
      <w:pPr>
        <w:rPr>
          <w:sz w:val="28"/>
          <w:szCs w:val="28"/>
        </w:rPr>
      </w:pPr>
    </w:p>
    <w:p w14:paraId="4CAC1AF4" w14:textId="77777777" w:rsidR="00AE4C68" w:rsidRPr="00FE1E87" w:rsidRDefault="00FE1E87" w:rsidP="00034F86">
      <w:pPr>
        <w:rPr>
          <w:b/>
          <w:sz w:val="28"/>
          <w:szCs w:val="28"/>
          <w:u w:val="single"/>
        </w:rPr>
      </w:pPr>
      <w:r w:rsidRPr="00FE1E87">
        <w:rPr>
          <w:b/>
          <w:sz w:val="28"/>
          <w:szCs w:val="28"/>
          <w:u w:val="single"/>
        </w:rPr>
        <w:t>Disadvantaged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E1E87" w14:paraId="59171B4C" w14:textId="77777777" w:rsidTr="00004B38">
        <w:tc>
          <w:tcPr>
            <w:tcW w:w="2789" w:type="dxa"/>
          </w:tcPr>
          <w:p w14:paraId="0192D9C9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</w:p>
        </w:tc>
        <w:tc>
          <w:tcPr>
            <w:tcW w:w="2789" w:type="dxa"/>
          </w:tcPr>
          <w:p w14:paraId="79B9B102" w14:textId="77777777" w:rsidR="00FE1E87" w:rsidRPr="00FE1E87" w:rsidRDefault="00FE1E87" w:rsidP="004C0E36">
            <w:pPr>
              <w:jc w:val="center"/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All pupils</w:t>
            </w:r>
          </w:p>
        </w:tc>
        <w:tc>
          <w:tcPr>
            <w:tcW w:w="2790" w:type="dxa"/>
          </w:tcPr>
          <w:p w14:paraId="63C89462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Harlyn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20F16652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 xml:space="preserve">LA </w:t>
            </w:r>
            <w:r>
              <w:rPr>
                <w:b/>
                <w:sz w:val="28"/>
                <w:szCs w:val="28"/>
              </w:rPr>
              <w:t>Disadvantaged</w:t>
            </w:r>
          </w:p>
        </w:tc>
        <w:tc>
          <w:tcPr>
            <w:tcW w:w="2790" w:type="dxa"/>
          </w:tcPr>
          <w:p w14:paraId="67EF0EC9" w14:textId="77777777" w:rsidR="00FE1E87" w:rsidRPr="00FE1E87" w:rsidRDefault="00FE1E87" w:rsidP="00034F86">
            <w:pPr>
              <w:rPr>
                <w:b/>
                <w:sz w:val="28"/>
                <w:szCs w:val="28"/>
              </w:rPr>
            </w:pPr>
            <w:r w:rsidRPr="00FE1E87">
              <w:rPr>
                <w:b/>
                <w:sz w:val="28"/>
                <w:szCs w:val="28"/>
              </w:rPr>
              <w:t>National</w:t>
            </w:r>
            <w:r>
              <w:rPr>
                <w:b/>
                <w:sz w:val="28"/>
                <w:szCs w:val="28"/>
              </w:rPr>
              <w:t xml:space="preserve"> Disadvantaged</w:t>
            </w:r>
          </w:p>
        </w:tc>
      </w:tr>
      <w:tr w:rsidR="002A5A5C" w14:paraId="72E6D55E" w14:textId="77777777" w:rsidTr="00887BC2">
        <w:tc>
          <w:tcPr>
            <w:tcW w:w="2789" w:type="dxa"/>
          </w:tcPr>
          <w:p w14:paraId="667F0A20" w14:textId="77777777" w:rsidR="002A5A5C" w:rsidRPr="00FE1E87" w:rsidRDefault="002A5A5C" w:rsidP="002A5A5C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READING</w:t>
            </w:r>
          </w:p>
        </w:tc>
        <w:tc>
          <w:tcPr>
            <w:tcW w:w="2789" w:type="dxa"/>
            <w:shd w:val="clear" w:color="auto" w:fill="auto"/>
          </w:tcPr>
          <w:p w14:paraId="32B44D76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83%</w:t>
            </w:r>
          </w:p>
        </w:tc>
        <w:tc>
          <w:tcPr>
            <w:tcW w:w="2790" w:type="dxa"/>
            <w:shd w:val="clear" w:color="auto" w:fill="92D050"/>
          </w:tcPr>
          <w:p w14:paraId="4A0C678E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83.3%</w:t>
            </w:r>
          </w:p>
        </w:tc>
        <w:tc>
          <w:tcPr>
            <w:tcW w:w="2790" w:type="dxa"/>
          </w:tcPr>
          <w:p w14:paraId="58ED9B8F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62.8%</w:t>
            </w:r>
          </w:p>
        </w:tc>
        <w:tc>
          <w:tcPr>
            <w:tcW w:w="2790" w:type="dxa"/>
          </w:tcPr>
          <w:p w14:paraId="2E75A926" w14:textId="77777777" w:rsidR="002A5A5C" w:rsidRPr="006A49A2" w:rsidRDefault="008D588F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60%</w:t>
            </w:r>
          </w:p>
        </w:tc>
      </w:tr>
      <w:tr w:rsidR="002A5A5C" w14:paraId="15600EE1" w14:textId="77777777" w:rsidTr="00887BC2">
        <w:tc>
          <w:tcPr>
            <w:tcW w:w="2789" w:type="dxa"/>
          </w:tcPr>
          <w:p w14:paraId="1C946AB1" w14:textId="77777777" w:rsidR="002A5A5C" w:rsidRPr="00FE1E87" w:rsidRDefault="002A5A5C" w:rsidP="002A5A5C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WRITING</w:t>
            </w:r>
          </w:p>
        </w:tc>
        <w:tc>
          <w:tcPr>
            <w:tcW w:w="2789" w:type="dxa"/>
            <w:shd w:val="clear" w:color="auto" w:fill="auto"/>
          </w:tcPr>
          <w:p w14:paraId="04CDBF61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80.7%</w:t>
            </w:r>
          </w:p>
        </w:tc>
        <w:tc>
          <w:tcPr>
            <w:tcW w:w="2790" w:type="dxa"/>
            <w:shd w:val="clear" w:color="auto" w:fill="92D050"/>
          </w:tcPr>
          <w:p w14:paraId="64338CC1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83.3%</w:t>
            </w:r>
          </w:p>
        </w:tc>
        <w:tc>
          <w:tcPr>
            <w:tcW w:w="2790" w:type="dxa"/>
          </w:tcPr>
          <w:p w14:paraId="28ABC1E0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61.6%</w:t>
            </w:r>
          </w:p>
        </w:tc>
        <w:tc>
          <w:tcPr>
            <w:tcW w:w="2790" w:type="dxa"/>
          </w:tcPr>
          <w:p w14:paraId="60396838" w14:textId="77777777" w:rsidR="002A5A5C" w:rsidRPr="006A49A2" w:rsidRDefault="008D588F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58%</w:t>
            </w:r>
          </w:p>
        </w:tc>
      </w:tr>
      <w:tr w:rsidR="002A5A5C" w14:paraId="3A7E5D20" w14:textId="77777777" w:rsidTr="00887BC2">
        <w:tc>
          <w:tcPr>
            <w:tcW w:w="2789" w:type="dxa"/>
          </w:tcPr>
          <w:p w14:paraId="21277BBF" w14:textId="77777777" w:rsidR="002A5A5C" w:rsidRPr="00FE1E87" w:rsidRDefault="002A5A5C" w:rsidP="002A5A5C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SPAG</w:t>
            </w:r>
          </w:p>
        </w:tc>
        <w:tc>
          <w:tcPr>
            <w:tcW w:w="2789" w:type="dxa"/>
            <w:shd w:val="clear" w:color="auto" w:fill="auto"/>
          </w:tcPr>
          <w:p w14:paraId="02C31619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86.4%</w:t>
            </w:r>
          </w:p>
        </w:tc>
        <w:tc>
          <w:tcPr>
            <w:tcW w:w="2790" w:type="dxa"/>
            <w:shd w:val="clear" w:color="auto" w:fill="92D050"/>
          </w:tcPr>
          <w:p w14:paraId="11336A0B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91.6%</w:t>
            </w:r>
          </w:p>
        </w:tc>
        <w:tc>
          <w:tcPr>
            <w:tcW w:w="2790" w:type="dxa"/>
          </w:tcPr>
          <w:p w14:paraId="7C77DADF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67.5%</w:t>
            </w:r>
          </w:p>
        </w:tc>
        <w:tc>
          <w:tcPr>
            <w:tcW w:w="2790" w:type="dxa"/>
          </w:tcPr>
          <w:p w14:paraId="1D149AAB" w14:textId="77777777" w:rsidR="002A5A5C" w:rsidRPr="006A49A2" w:rsidRDefault="00887BC2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59%</w:t>
            </w:r>
          </w:p>
        </w:tc>
      </w:tr>
      <w:tr w:rsidR="002A5A5C" w14:paraId="06A4D4B1" w14:textId="77777777" w:rsidTr="00887BC2">
        <w:tc>
          <w:tcPr>
            <w:tcW w:w="2789" w:type="dxa"/>
          </w:tcPr>
          <w:p w14:paraId="1CC767A6" w14:textId="77777777" w:rsidR="002A5A5C" w:rsidRPr="00FE1E87" w:rsidRDefault="002A5A5C" w:rsidP="002A5A5C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MATHS</w:t>
            </w:r>
          </w:p>
        </w:tc>
        <w:tc>
          <w:tcPr>
            <w:tcW w:w="2789" w:type="dxa"/>
            <w:shd w:val="clear" w:color="auto" w:fill="auto"/>
          </w:tcPr>
          <w:p w14:paraId="28E008AC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84.1%</w:t>
            </w:r>
          </w:p>
        </w:tc>
        <w:tc>
          <w:tcPr>
            <w:tcW w:w="2790" w:type="dxa"/>
            <w:shd w:val="clear" w:color="auto" w:fill="92D050"/>
          </w:tcPr>
          <w:p w14:paraId="35B97F42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66.6%</w:t>
            </w:r>
          </w:p>
        </w:tc>
        <w:tc>
          <w:tcPr>
            <w:tcW w:w="2790" w:type="dxa"/>
          </w:tcPr>
          <w:p w14:paraId="2853D979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63.2%</w:t>
            </w:r>
          </w:p>
        </w:tc>
        <w:tc>
          <w:tcPr>
            <w:tcW w:w="2790" w:type="dxa"/>
          </w:tcPr>
          <w:p w14:paraId="33CAD046" w14:textId="77777777" w:rsidR="002A5A5C" w:rsidRPr="006A49A2" w:rsidRDefault="00887BC2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59%</w:t>
            </w:r>
          </w:p>
        </w:tc>
      </w:tr>
      <w:tr w:rsidR="002A5A5C" w14:paraId="37E0D7F5" w14:textId="77777777" w:rsidTr="00887BC2">
        <w:tc>
          <w:tcPr>
            <w:tcW w:w="2789" w:type="dxa"/>
          </w:tcPr>
          <w:p w14:paraId="7C8033CF" w14:textId="77777777" w:rsidR="002A5A5C" w:rsidRPr="00FE1E87" w:rsidRDefault="002A5A5C" w:rsidP="002A5A5C">
            <w:pPr>
              <w:rPr>
                <w:b/>
                <w:sz w:val="28"/>
              </w:rPr>
            </w:pPr>
            <w:r w:rsidRPr="00FE1E87">
              <w:rPr>
                <w:b/>
                <w:sz w:val="28"/>
              </w:rPr>
              <w:t>R+W+M</w:t>
            </w:r>
          </w:p>
        </w:tc>
        <w:tc>
          <w:tcPr>
            <w:tcW w:w="2789" w:type="dxa"/>
            <w:shd w:val="clear" w:color="auto" w:fill="auto"/>
          </w:tcPr>
          <w:p w14:paraId="5D507E2A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70.5%</w:t>
            </w:r>
          </w:p>
        </w:tc>
        <w:tc>
          <w:tcPr>
            <w:tcW w:w="2790" w:type="dxa"/>
            <w:shd w:val="clear" w:color="auto" w:fill="92D050"/>
          </w:tcPr>
          <w:p w14:paraId="7404F5BC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66.6%</w:t>
            </w:r>
          </w:p>
        </w:tc>
        <w:tc>
          <w:tcPr>
            <w:tcW w:w="2790" w:type="dxa"/>
          </w:tcPr>
          <w:p w14:paraId="7D541D63" w14:textId="77777777" w:rsidR="002A5A5C" w:rsidRPr="006A49A2" w:rsidRDefault="002A5A5C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46.7%</w:t>
            </w:r>
          </w:p>
        </w:tc>
        <w:tc>
          <w:tcPr>
            <w:tcW w:w="2790" w:type="dxa"/>
          </w:tcPr>
          <w:p w14:paraId="1EF854FB" w14:textId="77777777" w:rsidR="002A5A5C" w:rsidRPr="006A49A2" w:rsidRDefault="008D588F" w:rsidP="002A5A5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44%</w:t>
            </w:r>
          </w:p>
        </w:tc>
      </w:tr>
    </w:tbl>
    <w:tbl>
      <w:tblPr>
        <w:tblStyle w:val="TableGrid"/>
        <w:tblpPr w:leftFromText="180" w:rightFromText="180" w:vertAnchor="text" w:horzAnchor="margin" w:tblpY="176"/>
        <w:tblW w:w="0" w:type="auto"/>
        <w:tblLook w:val="04A0" w:firstRow="1" w:lastRow="0" w:firstColumn="1" w:lastColumn="0" w:noHBand="0" w:noVBand="1"/>
      </w:tblPr>
      <w:tblGrid>
        <w:gridCol w:w="2402"/>
        <w:gridCol w:w="2402"/>
      </w:tblGrid>
      <w:tr w:rsidR="00FE1E87" w14:paraId="581E33D2" w14:textId="77777777" w:rsidTr="00004B38">
        <w:trPr>
          <w:trHeight w:val="283"/>
        </w:trPr>
        <w:tc>
          <w:tcPr>
            <w:tcW w:w="2402" w:type="dxa"/>
            <w:shd w:val="clear" w:color="auto" w:fill="66FF66"/>
          </w:tcPr>
          <w:p w14:paraId="47C9A360" w14:textId="77777777" w:rsidR="00FE1E87" w:rsidRDefault="00FE1E87" w:rsidP="00004B38"/>
        </w:tc>
        <w:tc>
          <w:tcPr>
            <w:tcW w:w="2402" w:type="dxa"/>
          </w:tcPr>
          <w:p w14:paraId="1D8D7DC2" w14:textId="77777777" w:rsidR="00FE1E87" w:rsidRDefault="00FE1E87" w:rsidP="00004B38">
            <w:r>
              <w:t>Above National</w:t>
            </w:r>
          </w:p>
        </w:tc>
      </w:tr>
      <w:tr w:rsidR="00FE1E87" w14:paraId="1CEF238C" w14:textId="77777777" w:rsidTr="00004B38">
        <w:trPr>
          <w:trHeight w:val="283"/>
        </w:trPr>
        <w:tc>
          <w:tcPr>
            <w:tcW w:w="2402" w:type="dxa"/>
            <w:shd w:val="clear" w:color="auto" w:fill="FFFF00"/>
          </w:tcPr>
          <w:p w14:paraId="19B6EFE9" w14:textId="77777777" w:rsidR="00FE1E87" w:rsidRDefault="00FE1E87" w:rsidP="00004B38"/>
        </w:tc>
        <w:tc>
          <w:tcPr>
            <w:tcW w:w="2402" w:type="dxa"/>
          </w:tcPr>
          <w:p w14:paraId="1A1E7159" w14:textId="77777777" w:rsidR="00FE1E87" w:rsidRDefault="00FE1E87" w:rsidP="00004B38">
            <w:r>
              <w:t>Between 0 and 2.0%</w:t>
            </w:r>
          </w:p>
        </w:tc>
      </w:tr>
      <w:tr w:rsidR="00FE1E87" w14:paraId="61F4A81D" w14:textId="77777777" w:rsidTr="00004B38">
        <w:trPr>
          <w:trHeight w:val="283"/>
        </w:trPr>
        <w:tc>
          <w:tcPr>
            <w:tcW w:w="2402" w:type="dxa"/>
            <w:shd w:val="clear" w:color="auto" w:fill="FFC000"/>
          </w:tcPr>
          <w:p w14:paraId="1D337EE3" w14:textId="77777777" w:rsidR="00FE1E87" w:rsidRDefault="00FE1E87" w:rsidP="00004B38"/>
        </w:tc>
        <w:tc>
          <w:tcPr>
            <w:tcW w:w="2402" w:type="dxa"/>
          </w:tcPr>
          <w:p w14:paraId="5B9799D0" w14:textId="77777777" w:rsidR="00FE1E87" w:rsidRDefault="00FE1E87" w:rsidP="00004B38">
            <w:r>
              <w:t>Between 2.1 and 5.0%</w:t>
            </w:r>
          </w:p>
        </w:tc>
      </w:tr>
      <w:tr w:rsidR="00FE1E87" w14:paraId="4B070CB8" w14:textId="77777777" w:rsidTr="00004B38">
        <w:trPr>
          <w:trHeight w:val="263"/>
        </w:trPr>
        <w:tc>
          <w:tcPr>
            <w:tcW w:w="2402" w:type="dxa"/>
            <w:shd w:val="clear" w:color="auto" w:fill="FF0000"/>
          </w:tcPr>
          <w:p w14:paraId="01E23B6D" w14:textId="77777777" w:rsidR="00FE1E87" w:rsidRDefault="00FE1E87" w:rsidP="00004B38"/>
        </w:tc>
        <w:tc>
          <w:tcPr>
            <w:tcW w:w="2402" w:type="dxa"/>
          </w:tcPr>
          <w:p w14:paraId="5F0E84BC" w14:textId="77777777" w:rsidR="00FE1E87" w:rsidRDefault="00FE1E87" w:rsidP="00004B38">
            <w:r>
              <w:t>Above 5.1%</w:t>
            </w:r>
          </w:p>
        </w:tc>
      </w:tr>
    </w:tbl>
    <w:p w14:paraId="687FD951" w14:textId="77777777" w:rsidR="00FE1E87" w:rsidRDefault="00FE1E87">
      <w:pPr>
        <w:rPr>
          <w:sz w:val="28"/>
          <w:szCs w:val="28"/>
        </w:rPr>
      </w:pPr>
    </w:p>
    <w:p w14:paraId="0BC0D68A" w14:textId="77777777" w:rsidR="00FE1E87" w:rsidRDefault="00FE1E87">
      <w:pPr>
        <w:rPr>
          <w:sz w:val="28"/>
          <w:szCs w:val="28"/>
        </w:rPr>
      </w:pPr>
    </w:p>
    <w:p w14:paraId="7FF32500" w14:textId="77777777" w:rsidR="00FE1E87" w:rsidRPr="002348CF" w:rsidRDefault="00FE1E87">
      <w:pPr>
        <w:rPr>
          <w:sz w:val="28"/>
          <w:szCs w:val="28"/>
        </w:rPr>
      </w:pPr>
    </w:p>
    <w:p w14:paraId="2DDF6C09" w14:textId="77777777" w:rsidR="004F756A" w:rsidRDefault="004F756A" w:rsidP="00AE4C68">
      <w:pPr>
        <w:rPr>
          <w:b/>
          <w:sz w:val="28"/>
          <w:szCs w:val="28"/>
          <w:u w:val="single"/>
        </w:rPr>
      </w:pPr>
    </w:p>
    <w:p w14:paraId="78B90349" w14:textId="77777777" w:rsidR="00802D3E" w:rsidRDefault="00802D3E" w:rsidP="00AE4C68">
      <w:pPr>
        <w:rPr>
          <w:b/>
          <w:sz w:val="28"/>
          <w:szCs w:val="28"/>
          <w:u w:val="single"/>
        </w:rPr>
      </w:pPr>
    </w:p>
    <w:p w14:paraId="1D4B7D83" w14:textId="77777777" w:rsidR="00802D3E" w:rsidRDefault="00802D3E" w:rsidP="00AE4C68">
      <w:pPr>
        <w:rPr>
          <w:b/>
          <w:sz w:val="28"/>
          <w:szCs w:val="28"/>
          <w:u w:val="single"/>
        </w:rPr>
      </w:pPr>
    </w:p>
    <w:p w14:paraId="6F4052A2" w14:textId="77777777" w:rsidR="004F756A" w:rsidRDefault="004F756A" w:rsidP="00AE4C68">
      <w:pPr>
        <w:rPr>
          <w:b/>
          <w:sz w:val="28"/>
          <w:szCs w:val="28"/>
          <w:u w:val="single"/>
        </w:rPr>
      </w:pPr>
    </w:p>
    <w:p w14:paraId="11AF07FE" w14:textId="77777777" w:rsidR="002348CF" w:rsidRPr="00B879A6" w:rsidRDefault="002348CF">
      <w:pPr>
        <w:rPr>
          <w:b/>
          <w:sz w:val="28"/>
          <w:szCs w:val="28"/>
          <w:u w:val="single"/>
        </w:rPr>
      </w:pPr>
      <w:r w:rsidRPr="00B879A6">
        <w:rPr>
          <w:b/>
          <w:sz w:val="28"/>
          <w:szCs w:val="28"/>
          <w:u w:val="single"/>
        </w:rPr>
        <w:lastRenderedPageBreak/>
        <w:t>PROGRESS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05"/>
        <w:gridCol w:w="3110"/>
        <w:gridCol w:w="2924"/>
        <w:gridCol w:w="3332"/>
      </w:tblGrid>
      <w:tr w:rsidR="00BE6502" w:rsidRPr="002348CF" w14:paraId="77F06C1F" w14:textId="77777777" w:rsidTr="00BE6502">
        <w:trPr>
          <w:trHeight w:val="266"/>
        </w:trPr>
        <w:tc>
          <w:tcPr>
            <w:tcW w:w="4405" w:type="dxa"/>
          </w:tcPr>
          <w:p w14:paraId="02D2478F" w14:textId="77777777" w:rsidR="00BE6502" w:rsidRPr="00B879A6" w:rsidRDefault="00BE6502">
            <w:pPr>
              <w:rPr>
                <w:sz w:val="28"/>
                <w:szCs w:val="28"/>
              </w:rPr>
            </w:pPr>
          </w:p>
        </w:tc>
        <w:tc>
          <w:tcPr>
            <w:tcW w:w="9366" w:type="dxa"/>
            <w:gridSpan w:val="3"/>
          </w:tcPr>
          <w:p w14:paraId="580FF9D6" w14:textId="77777777" w:rsidR="00BE6502" w:rsidRPr="00B879A6" w:rsidRDefault="00BE6502" w:rsidP="002348CF">
            <w:pPr>
              <w:jc w:val="center"/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PROGRESS</w:t>
            </w:r>
          </w:p>
        </w:tc>
      </w:tr>
      <w:tr w:rsidR="00BE6502" w:rsidRPr="002348CF" w14:paraId="6BCBA105" w14:textId="77777777" w:rsidTr="00BE6502">
        <w:trPr>
          <w:trHeight w:val="556"/>
        </w:trPr>
        <w:tc>
          <w:tcPr>
            <w:tcW w:w="4405" w:type="dxa"/>
          </w:tcPr>
          <w:p w14:paraId="5D70C8E3" w14:textId="77777777" w:rsidR="00BE6502" w:rsidRPr="00B879A6" w:rsidRDefault="00BE6502">
            <w:pPr>
              <w:rPr>
                <w:sz w:val="28"/>
                <w:szCs w:val="28"/>
              </w:rPr>
            </w:pPr>
          </w:p>
        </w:tc>
        <w:tc>
          <w:tcPr>
            <w:tcW w:w="3110" w:type="dxa"/>
          </w:tcPr>
          <w:p w14:paraId="4AD78E65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Harlyn</w:t>
            </w:r>
          </w:p>
        </w:tc>
        <w:tc>
          <w:tcPr>
            <w:tcW w:w="2924" w:type="dxa"/>
          </w:tcPr>
          <w:p w14:paraId="4A7EA20A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Hillingdon</w:t>
            </w:r>
          </w:p>
        </w:tc>
        <w:tc>
          <w:tcPr>
            <w:tcW w:w="3331" w:type="dxa"/>
          </w:tcPr>
          <w:p w14:paraId="771B424E" w14:textId="77777777" w:rsidR="00BE6502" w:rsidRPr="00B879A6" w:rsidRDefault="00BE6502">
            <w:pPr>
              <w:rPr>
                <w:b/>
                <w:sz w:val="28"/>
                <w:szCs w:val="28"/>
              </w:rPr>
            </w:pPr>
            <w:r w:rsidRPr="00B879A6">
              <w:rPr>
                <w:b/>
                <w:sz w:val="28"/>
                <w:szCs w:val="28"/>
              </w:rPr>
              <w:t>National Floor Standards</w:t>
            </w:r>
          </w:p>
        </w:tc>
      </w:tr>
      <w:tr w:rsidR="00BE6502" w:rsidRPr="002348CF" w14:paraId="34C9B7E4" w14:textId="77777777" w:rsidTr="00BE6502">
        <w:trPr>
          <w:trHeight w:val="266"/>
        </w:trPr>
        <w:tc>
          <w:tcPr>
            <w:tcW w:w="4405" w:type="dxa"/>
          </w:tcPr>
          <w:p w14:paraId="7DED323A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READING</w:t>
            </w:r>
          </w:p>
        </w:tc>
        <w:tc>
          <w:tcPr>
            <w:tcW w:w="3110" w:type="dxa"/>
          </w:tcPr>
          <w:p w14:paraId="0FACCD30" w14:textId="77777777" w:rsidR="00BE6502" w:rsidRPr="002348CF" w:rsidRDefault="004C0E36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2A65D9">
              <w:rPr>
                <w:sz w:val="28"/>
                <w:szCs w:val="28"/>
              </w:rPr>
              <w:t>52</w:t>
            </w:r>
          </w:p>
        </w:tc>
        <w:tc>
          <w:tcPr>
            <w:tcW w:w="2924" w:type="dxa"/>
          </w:tcPr>
          <w:p w14:paraId="7348767D" w14:textId="77777777" w:rsidR="00BE6502" w:rsidRDefault="002A65D9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0.28</w:t>
            </w:r>
          </w:p>
        </w:tc>
        <w:tc>
          <w:tcPr>
            <w:tcW w:w="3331" w:type="dxa"/>
          </w:tcPr>
          <w:p w14:paraId="3DF68143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</w:p>
        </w:tc>
      </w:tr>
      <w:tr w:rsidR="00BE6502" w:rsidRPr="002348CF" w14:paraId="4FBD2C31" w14:textId="77777777" w:rsidTr="00BE6502">
        <w:trPr>
          <w:trHeight w:val="278"/>
        </w:trPr>
        <w:tc>
          <w:tcPr>
            <w:tcW w:w="4405" w:type="dxa"/>
          </w:tcPr>
          <w:p w14:paraId="39A0636B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WRITING</w:t>
            </w:r>
          </w:p>
        </w:tc>
        <w:tc>
          <w:tcPr>
            <w:tcW w:w="3110" w:type="dxa"/>
          </w:tcPr>
          <w:p w14:paraId="5912E58C" w14:textId="77777777" w:rsidR="00BE6502" w:rsidRPr="002348CF" w:rsidRDefault="002E5F78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2A65D9">
              <w:rPr>
                <w:sz w:val="28"/>
                <w:szCs w:val="28"/>
              </w:rPr>
              <w:t>38</w:t>
            </w:r>
          </w:p>
        </w:tc>
        <w:tc>
          <w:tcPr>
            <w:tcW w:w="2924" w:type="dxa"/>
          </w:tcPr>
          <w:p w14:paraId="44FD185B" w14:textId="77777777" w:rsidR="00BE6502" w:rsidRDefault="002A65D9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0.70</w:t>
            </w:r>
          </w:p>
        </w:tc>
        <w:tc>
          <w:tcPr>
            <w:tcW w:w="3331" w:type="dxa"/>
          </w:tcPr>
          <w:p w14:paraId="3C9C357F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</w:p>
        </w:tc>
      </w:tr>
      <w:tr w:rsidR="00BE6502" w:rsidRPr="002348CF" w14:paraId="1E3313F2" w14:textId="77777777" w:rsidTr="00BE6502">
        <w:trPr>
          <w:trHeight w:val="266"/>
        </w:trPr>
        <w:tc>
          <w:tcPr>
            <w:tcW w:w="4405" w:type="dxa"/>
          </w:tcPr>
          <w:p w14:paraId="27553296" w14:textId="77777777" w:rsidR="00BE6502" w:rsidRPr="00B879A6" w:rsidRDefault="00BE6502">
            <w:pPr>
              <w:rPr>
                <w:sz w:val="28"/>
                <w:szCs w:val="28"/>
              </w:rPr>
            </w:pPr>
            <w:r w:rsidRPr="00B879A6">
              <w:rPr>
                <w:sz w:val="28"/>
                <w:szCs w:val="28"/>
              </w:rPr>
              <w:t>MATHS</w:t>
            </w:r>
          </w:p>
        </w:tc>
        <w:tc>
          <w:tcPr>
            <w:tcW w:w="3110" w:type="dxa"/>
          </w:tcPr>
          <w:p w14:paraId="0A8275B8" w14:textId="77777777" w:rsidR="00BE6502" w:rsidRPr="002348CF" w:rsidRDefault="002E5F78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2A65D9">
              <w:rPr>
                <w:sz w:val="28"/>
                <w:szCs w:val="28"/>
              </w:rPr>
              <w:t>79</w:t>
            </w:r>
          </w:p>
        </w:tc>
        <w:tc>
          <w:tcPr>
            <w:tcW w:w="2924" w:type="dxa"/>
          </w:tcPr>
          <w:p w14:paraId="49EAC36C" w14:textId="77777777" w:rsidR="00BE6502" w:rsidRDefault="002A65D9" w:rsidP="008A52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1.33</w:t>
            </w:r>
          </w:p>
        </w:tc>
        <w:tc>
          <w:tcPr>
            <w:tcW w:w="3331" w:type="dxa"/>
          </w:tcPr>
          <w:p w14:paraId="4E57ED2F" w14:textId="77777777" w:rsidR="00BE6502" w:rsidRPr="002348CF" w:rsidRDefault="00BE6502" w:rsidP="008A522D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890E5A9" w14:textId="77777777" w:rsidR="002348CF" w:rsidRDefault="002348CF"/>
    <w:p w14:paraId="59C74774" w14:textId="77777777" w:rsidR="004F756A" w:rsidRDefault="004F756A"/>
    <w:p w14:paraId="4D0D1CC9" w14:textId="77777777" w:rsidR="004F756A" w:rsidRDefault="004F756A"/>
    <w:p w14:paraId="0B16173A" w14:textId="77777777" w:rsidR="004F756A" w:rsidRDefault="004F756A"/>
    <w:p w14:paraId="6985B521" w14:textId="77777777" w:rsidR="004F756A" w:rsidRDefault="004F756A"/>
    <w:p w14:paraId="4982A182" w14:textId="77777777" w:rsidR="004F756A" w:rsidRDefault="004F756A"/>
    <w:p w14:paraId="337ACEFF" w14:textId="77777777" w:rsidR="004F756A" w:rsidRDefault="004F756A"/>
    <w:p w14:paraId="0963CD27" w14:textId="77777777" w:rsidR="004F756A" w:rsidRDefault="004F756A"/>
    <w:p w14:paraId="54C213B4" w14:textId="77777777" w:rsidR="004F756A" w:rsidRDefault="004F756A"/>
    <w:p w14:paraId="347AC59F" w14:textId="77777777" w:rsidR="004F756A" w:rsidRDefault="004F756A"/>
    <w:p w14:paraId="64FC2772" w14:textId="77777777" w:rsidR="004F756A" w:rsidRDefault="004F756A"/>
    <w:p w14:paraId="38823394" w14:textId="77777777" w:rsidR="004F756A" w:rsidRDefault="004F756A"/>
    <w:p w14:paraId="76019592" w14:textId="77777777" w:rsidR="004F756A" w:rsidRDefault="004F756A"/>
    <w:p w14:paraId="35D3F5F4" w14:textId="77777777" w:rsidR="004F756A" w:rsidRDefault="004F756A"/>
    <w:p w14:paraId="1F8F6B7B" w14:textId="77777777" w:rsidR="004F756A" w:rsidRDefault="004F756A" w:rsidP="004F756A">
      <w:pPr>
        <w:rPr>
          <w:b/>
          <w:sz w:val="28"/>
          <w:szCs w:val="28"/>
          <w:u w:val="single"/>
        </w:rPr>
        <w:sectPr w:rsidR="004F756A" w:rsidSect="0031315B">
          <w:footerReference w:type="default" r:id="rId7"/>
          <w:pgSz w:w="16838" w:h="11906" w:orient="landscape"/>
          <w:pgMar w:top="709" w:right="1440" w:bottom="1440" w:left="1440" w:header="708" w:footer="708" w:gutter="0"/>
          <w:cols w:space="708"/>
          <w:docGrid w:linePitch="360"/>
        </w:sectPr>
      </w:pPr>
    </w:p>
    <w:p w14:paraId="5C1B1F5B" w14:textId="77777777" w:rsidR="004F756A" w:rsidRPr="004F756A" w:rsidRDefault="004F756A" w:rsidP="004F756A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lastRenderedPageBreak/>
        <w:t>Analysis of last year’s results</w:t>
      </w:r>
    </w:p>
    <w:p w14:paraId="178EBF73" w14:textId="77777777" w:rsidR="004F756A" w:rsidRPr="004F756A" w:rsidRDefault="00521384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4F756A" w:rsidRPr="004F756A">
        <w:rPr>
          <w:rFonts w:cstheme="minorHAnsi"/>
          <w:sz w:val="28"/>
          <w:szCs w:val="28"/>
        </w:rPr>
        <w:t xml:space="preserve">ttainment </w:t>
      </w:r>
      <w:r w:rsidR="0063060F">
        <w:rPr>
          <w:rFonts w:cstheme="minorHAnsi"/>
          <w:sz w:val="28"/>
          <w:szCs w:val="28"/>
        </w:rPr>
        <w:t>in all subject areas was above</w:t>
      </w:r>
      <w:r w:rsidR="004F756A" w:rsidRPr="004F756A">
        <w:rPr>
          <w:rFonts w:cstheme="minorHAnsi"/>
          <w:sz w:val="28"/>
          <w:szCs w:val="28"/>
        </w:rPr>
        <w:t xml:space="preserve"> national figures.</w:t>
      </w:r>
    </w:p>
    <w:p w14:paraId="5A536D00" w14:textId="77777777" w:rsidR="00A5236A" w:rsidRPr="004F756A" w:rsidRDefault="00521384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Attainment in all subject areas was above local authority figures.</w:t>
      </w:r>
    </w:p>
    <w:p w14:paraId="4D898B1E" w14:textId="77777777" w:rsidR="00A5236A" w:rsidRDefault="00521384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Average Standardised scores for all subject areas were above national figures.</w:t>
      </w:r>
    </w:p>
    <w:p w14:paraId="30AAC9E1" w14:textId="77777777" w:rsidR="00521384" w:rsidRDefault="00521384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Average Standardised scores for all subject areas were above local authority figures.</w:t>
      </w:r>
    </w:p>
    <w:p w14:paraId="230F7742" w14:textId="77777777" w:rsidR="00F60422" w:rsidRDefault="00A5236A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 w:rsidRPr="00F60422">
        <w:rPr>
          <w:rFonts w:cstheme="minorHAnsi"/>
          <w:sz w:val="28"/>
          <w:szCs w:val="28"/>
        </w:rPr>
        <w:t>Standardised scores allow performances across different years to be compared.  A score of 100 indicates expected progress</w:t>
      </w:r>
      <w:r w:rsidR="00F60422">
        <w:rPr>
          <w:rFonts w:cstheme="minorHAnsi"/>
          <w:sz w:val="28"/>
          <w:szCs w:val="28"/>
        </w:rPr>
        <w:t>.</w:t>
      </w:r>
    </w:p>
    <w:p w14:paraId="235EF37F" w14:textId="77777777" w:rsidR="00BE6502" w:rsidRPr="00F60422" w:rsidRDefault="00BE6502" w:rsidP="00A523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 w:rsidRPr="00F60422">
        <w:rPr>
          <w:rFonts w:cstheme="minorHAnsi"/>
          <w:sz w:val="28"/>
          <w:szCs w:val="28"/>
        </w:rPr>
        <w:t xml:space="preserve">Progress data for </w:t>
      </w:r>
      <w:r w:rsidR="00521384" w:rsidRPr="00F60422">
        <w:rPr>
          <w:rFonts w:cstheme="minorHAnsi"/>
          <w:sz w:val="28"/>
          <w:szCs w:val="28"/>
        </w:rPr>
        <w:t xml:space="preserve">reading, </w:t>
      </w:r>
      <w:r w:rsidRPr="00F60422">
        <w:rPr>
          <w:rFonts w:cstheme="minorHAnsi"/>
          <w:sz w:val="28"/>
          <w:szCs w:val="28"/>
        </w:rPr>
        <w:t>writing</w:t>
      </w:r>
      <w:r w:rsidR="00521384" w:rsidRPr="00F60422">
        <w:rPr>
          <w:rFonts w:cstheme="minorHAnsi"/>
          <w:sz w:val="28"/>
          <w:szCs w:val="28"/>
        </w:rPr>
        <w:t xml:space="preserve"> and maths</w:t>
      </w:r>
      <w:r w:rsidRPr="00F60422">
        <w:rPr>
          <w:rFonts w:cstheme="minorHAnsi"/>
          <w:sz w:val="28"/>
          <w:szCs w:val="28"/>
        </w:rPr>
        <w:t xml:space="preserve"> was higher than</w:t>
      </w:r>
      <w:r w:rsidR="00521384" w:rsidRPr="00F60422">
        <w:rPr>
          <w:rFonts w:cstheme="minorHAnsi"/>
          <w:sz w:val="28"/>
          <w:szCs w:val="28"/>
        </w:rPr>
        <w:t xml:space="preserve"> local authority figures.</w:t>
      </w:r>
      <w:r w:rsidRPr="00F60422">
        <w:rPr>
          <w:rFonts w:cstheme="minorHAnsi"/>
          <w:sz w:val="28"/>
          <w:szCs w:val="28"/>
        </w:rPr>
        <w:t xml:space="preserve"> </w:t>
      </w:r>
    </w:p>
    <w:p w14:paraId="0CB024C9" w14:textId="77777777" w:rsidR="004F756A" w:rsidRDefault="00A5236A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Children with SEN performed better than local authority and national </w:t>
      </w:r>
      <w:r w:rsidR="00F60422">
        <w:rPr>
          <w:rFonts w:cstheme="minorHAnsi"/>
          <w:sz w:val="28"/>
          <w:szCs w:val="28"/>
        </w:rPr>
        <w:t>figures</w:t>
      </w:r>
      <w:r>
        <w:rPr>
          <w:rFonts w:cstheme="minorHAnsi"/>
          <w:sz w:val="28"/>
          <w:szCs w:val="28"/>
        </w:rPr>
        <w:t xml:space="preserve"> in </w:t>
      </w:r>
      <w:r w:rsidR="00521384">
        <w:rPr>
          <w:rFonts w:cstheme="minorHAnsi"/>
          <w:sz w:val="28"/>
          <w:szCs w:val="28"/>
        </w:rPr>
        <w:t>all subject areas.</w:t>
      </w:r>
    </w:p>
    <w:p w14:paraId="5C7FD7BC" w14:textId="77777777" w:rsidR="00F97E72" w:rsidRDefault="00F97E72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Disadvantaged pupils performed better than local authority and national figures in all subject areas.</w:t>
      </w:r>
    </w:p>
    <w:p w14:paraId="2F842149" w14:textId="77777777" w:rsidR="004F756A" w:rsidRDefault="00F97E72" w:rsidP="004F756A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</w:t>
      </w:r>
      <w:r w:rsidR="00E241A0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out </w:t>
      </w:r>
      <w:r w:rsidR="00E241A0">
        <w:rPr>
          <w:rFonts w:cstheme="minorHAnsi"/>
          <w:sz w:val="28"/>
          <w:szCs w:val="28"/>
        </w:rPr>
        <w:t>of the</w:t>
      </w:r>
      <w:r>
        <w:rPr>
          <w:rFonts w:cstheme="minorHAnsi"/>
          <w:sz w:val="28"/>
          <w:szCs w:val="28"/>
        </w:rPr>
        <w:t xml:space="preserve"> 16</w:t>
      </w:r>
      <w:r w:rsidR="00E241A0">
        <w:rPr>
          <w:rFonts w:cstheme="minorHAnsi"/>
          <w:sz w:val="28"/>
          <w:szCs w:val="28"/>
        </w:rPr>
        <w:t xml:space="preserve"> children who received intensive recovery funding support</w:t>
      </w:r>
      <w:r>
        <w:rPr>
          <w:rFonts w:cstheme="minorHAnsi"/>
          <w:sz w:val="28"/>
          <w:szCs w:val="28"/>
        </w:rPr>
        <w:t xml:space="preserve"> in maths</w:t>
      </w:r>
      <w:r w:rsidR="00E241A0">
        <w:rPr>
          <w:rFonts w:cstheme="minorHAnsi"/>
          <w:sz w:val="28"/>
          <w:szCs w:val="28"/>
        </w:rPr>
        <w:t xml:space="preserve"> met the expected standard.</w:t>
      </w:r>
      <w:r>
        <w:rPr>
          <w:rFonts w:cstheme="minorHAnsi"/>
          <w:sz w:val="28"/>
          <w:szCs w:val="28"/>
        </w:rPr>
        <w:t xml:space="preserve">  The child who did not achieve the expected standard missed out by 1 mark.</w:t>
      </w:r>
    </w:p>
    <w:p w14:paraId="7AFDCD20" w14:textId="77777777" w:rsidR="00F97E72" w:rsidRDefault="00F60422" w:rsidP="00F97E72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Internal Spring data indicated that at that point, 88% would reach expected in reading, 63% in writing and 80% in maths.</w:t>
      </w:r>
      <w:r w:rsidR="00F97E72" w:rsidRPr="00F97E72">
        <w:rPr>
          <w:rFonts w:cstheme="minorHAnsi"/>
          <w:sz w:val="28"/>
          <w:szCs w:val="28"/>
        </w:rPr>
        <w:t xml:space="preserve"> </w:t>
      </w:r>
    </w:p>
    <w:p w14:paraId="75B33C22" w14:textId="77777777" w:rsidR="00F97E72" w:rsidRDefault="00F97E72" w:rsidP="00F97E72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2019 Key-Stage 1 data was roughly 5% below national figures and local authority figures in all subject areas.</w:t>
      </w:r>
    </w:p>
    <w:p w14:paraId="7816D9C3" w14:textId="77777777" w:rsidR="00F97E72" w:rsidRDefault="00F97E72" w:rsidP="00F97E72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2019 Key-Stage 1 data for SEN pupils were below that of national and local authority figures. </w:t>
      </w:r>
    </w:p>
    <w:p w14:paraId="1FACFFF5" w14:textId="77777777" w:rsidR="00F97E72" w:rsidRDefault="00F97E72" w:rsidP="00F97E72">
      <w:pPr>
        <w:numPr>
          <w:ilvl w:val="0"/>
          <w:numId w:val="5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2019 Key-Stage 1 data for disadvantaged pupils were below that of national and local authority figures in all subjects except reading.</w:t>
      </w:r>
    </w:p>
    <w:p w14:paraId="4AE4260E" w14:textId="77777777" w:rsidR="004F756A" w:rsidRPr="00F97E72" w:rsidRDefault="004F756A" w:rsidP="00F97E72">
      <w:pPr>
        <w:ind w:left="720"/>
        <w:contextualSpacing/>
        <w:rPr>
          <w:rFonts w:cstheme="minorHAnsi"/>
          <w:sz w:val="28"/>
          <w:szCs w:val="28"/>
        </w:rPr>
      </w:pPr>
    </w:p>
    <w:p w14:paraId="2D94CEF0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Background</w:t>
      </w:r>
    </w:p>
    <w:p w14:paraId="40D39D96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One child </w:t>
      </w:r>
      <w:r>
        <w:rPr>
          <w:rFonts w:cstheme="minorHAnsi"/>
          <w:sz w:val="28"/>
          <w:szCs w:val="28"/>
        </w:rPr>
        <w:t>(EAL, LA) went to Pakistan for 3 weeks in February/March</w:t>
      </w:r>
      <w:r w:rsidRPr="004F756A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for family reasons.</w:t>
      </w:r>
    </w:p>
    <w:p w14:paraId="11515983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Three</w:t>
      </w:r>
      <w:r w:rsidRPr="004F756A">
        <w:rPr>
          <w:rFonts w:cstheme="minorHAnsi"/>
          <w:sz w:val="28"/>
          <w:szCs w:val="28"/>
        </w:rPr>
        <w:t xml:space="preserve"> children with EHCP working at below. </w:t>
      </w:r>
      <w:r>
        <w:rPr>
          <w:rFonts w:cstheme="minorHAnsi"/>
          <w:sz w:val="28"/>
          <w:szCs w:val="28"/>
        </w:rPr>
        <w:t>All t</w:t>
      </w:r>
      <w:r w:rsidRPr="004F756A">
        <w:rPr>
          <w:rFonts w:cstheme="minorHAnsi"/>
          <w:sz w:val="28"/>
          <w:szCs w:val="28"/>
        </w:rPr>
        <w:t xml:space="preserve">hree </w:t>
      </w:r>
      <w:r>
        <w:rPr>
          <w:rFonts w:cstheme="minorHAnsi"/>
          <w:sz w:val="28"/>
          <w:szCs w:val="28"/>
        </w:rPr>
        <w:t>were supported with 1:1 SEN TAs, had access to the curriculum and had additional provision for the SATs tests e.g. 25% additional time, reader, scribe.</w:t>
      </w:r>
    </w:p>
    <w:p w14:paraId="78E3BE25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Three children</w:t>
      </w:r>
      <w:r>
        <w:rPr>
          <w:rFonts w:cstheme="minorHAnsi"/>
          <w:sz w:val="28"/>
          <w:szCs w:val="28"/>
        </w:rPr>
        <w:t xml:space="preserve"> had a diagnosis of </w:t>
      </w:r>
      <w:r w:rsidRPr="004F756A">
        <w:rPr>
          <w:rFonts w:cstheme="minorHAnsi"/>
          <w:sz w:val="28"/>
          <w:szCs w:val="28"/>
        </w:rPr>
        <w:t>dyslexi</w:t>
      </w:r>
      <w:r>
        <w:rPr>
          <w:rFonts w:cstheme="minorHAnsi"/>
          <w:sz w:val="28"/>
          <w:szCs w:val="28"/>
        </w:rPr>
        <w:t>a</w:t>
      </w:r>
      <w:r w:rsidRPr="004F756A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 xml:space="preserve"> These children had 25% additional time and access to a reader/scribe.</w:t>
      </w:r>
      <w:r w:rsidRPr="004F756A">
        <w:rPr>
          <w:rFonts w:cstheme="minorHAnsi"/>
          <w:sz w:val="28"/>
          <w:szCs w:val="28"/>
        </w:rPr>
        <w:t xml:space="preserve"> </w:t>
      </w:r>
    </w:p>
    <w:p w14:paraId="54027D30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One child undergoing assessment for ASD</w:t>
      </w:r>
      <w:r>
        <w:rPr>
          <w:rFonts w:cstheme="minorHAnsi"/>
          <w:sz w:val="28"/>
          <w:szCs w:val="28"/>
        </w:rPr>
        <w:t>/ADHD</w:t>
      </w:r>
      <w:r w:rsidRPr="004F756A">
        <w:rPr>
          <w:rFonts w:cstheme="minorHAnsi"/>
          <w:sz w:val="28"/>
          <w:szCs w:val="28"/>
        </w:rPr>
        <w:t xml:space="preserve">. </w:t>
      </w:r>
    </w:p>
    <w:p w14:paraId="7E897C11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lastRenderedPageBreak/>
        <w:t xml:space="preserve">One child had poor attendance and </w:t>
      </w:r>
      <w:r>
        <w:rPr>
          <w:rFonts w:cstheme="minorHAnsi"/>
          <w:sz w:val="28"/>
          <w:szCs w:val="28"/>
        </w:rPr>
        <w:t>additional family issues.</w:t>
      </w:r>
      <w:r w:rsidRPr="004F756A">
        <w:rPr>
          <w:rFonts w:cstheme="minorHAnsi"/>
          <w:sz w:val="28"/>
          <w:szCs w:val="28"/>
        </w:rPr>
        <w:t xml:space="preserve"> </w:t>
      </w:r>
    </w:p>
    <w:p w14:paraId="7B698C03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Five</w:t>
      </w:r>
      <w:r w:rsidRPr="004F756A">
        <w:rPr>
          <w:rFonts w:cstheme="minorHAnsi"/>
          <w:sz w:val="28"/>
          <w:szCs w:val="28"/>
        </w:rPr>
        <w:t xml:space="preserve"> children</w:t>
      </w:r>
      <w:r>
        <w:rPr>
          <w:rFonts w:cstheme="minorHAnsi"/>
          <w:sz w:val="28"/>
          <w:szCs w:val="28"/>
        </w:rPr>
        <w:t xml:space="preserve"> with a diagnosis of </w:t>
      </w:r>
      <w:r w:rsidRPr="004F756A">
        <w:rPr>
          <w:rFonts w:cstheme="minorHAnsi"/>
          <w:sz w:val="28"/>
          <w:szCs w:val="28"/>
        </w:rPr>
        <w:t>ASD.</w:t>
      </w:r>
    </w:p>
    <w:p w14:paraId="1B2D4867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17 </w:t>
      </w:r>
      <w:r w:rsidRPr="004F756A">
        <w:rPr>
          <w:rFonts w:cstheme="minorHAnsi"/>
          <w:sz w:val="28"/>
          <w:szCs w:val="28"/>
        </w:rPr>
        <w:t xml:space="preserve">children </w:t>
      </w:r>
      <w:r>
        <w:rPr>
          <w:rFonts w:cstheme="minorHAnsi"/>
          <w:sz w:val="28"/>
          <w:szCs w:val="28"/>
        </w:rPr>
        <w:t>required</w:t>
      </w:r>
      <w:r w:rsidRPr="004F756A">
        <w:rPr>
          <w:rFonts w:cstheme="minorHAnsi"/>
          <w:sz w:val="28"/>
          <w:szCs w:val="28"/>
        </w:rPr>
        <w:t xml:space="preserve"> coloured paper/reading slopes for visual stress. </w:t>
      </w:r>
    </w:p>
    <w:p w14:paraId="333F4DE4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</w:t>
      </w:r>
      <w:r w:rsidRPr="004F756A">
        <w:rPr>
          <w:rFonts w:cstheme="minorHAnsi"/>
          <w:sz w:val="28"/>
          <w:szCs w:val="28"/>
        </w:rPr>
        <w:t xml:space="preserve"> children suffer with anxiety.</w:t>
      </w:r>
    </w:p>
    <w:p w14:paraId="1E9BFFB1" w14:textId="77777777" w:rsidR="00B80446" w:rsidRPr="003968A3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One child had a bereavement</w:t>
      </w:r>
      <w:r>
        <w:rPr>
          <w:rFonts w:cstheme="minorHAnsi"/>
          <w:sz w:val="28"/>
          <w:szCs w:val="28"/>
        </w:rPr>
        <w:t xml:space="preserve"> at the end of Year 5. Father had remarried in the Autumn term.</w:t>
      </w:r>
      <w:r w:rsidRPr="004F756A">
        <w:rPr>
          <w:rFonts w:cstheme="minorHAnsi"/>
          <w:sz w:val="28"/>
          <w:szCs w:val="28"/>
        </w:rPr>
        <w:t xml:space="preserve"> </w:t>
      </w:r>
    </w:p>
    <w:p w14:paraId="61ACF74D" w14:textId="77777777" w:rsidR="00B80446" w:rsidRPr="004F756A" w:rsidRDefault="00B80446" w:rsidP="00B80446">
      <w:pPr>
        <w:numPr>
          <w:ilvl w:val="0"/>
          <w:numId w:val="3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One child with a diagnosis of dyscalculia and achieved WTS in Maths.</w:t>
      </w:r>
    </w:p>
    <w:p w14:paraId="4398222F" w14:textId="77777777" w:rsidR="00B80446" w:rsidRDefault="00B80446" w:rsidP="00B80446">
      <w:pPr>
        <w:rPr>
          <w:rFonts w:cstheme="minorHAnsi"/>
          <w:b/>
          <w:sz w:val="28"/>
          <w:szCs w:val="28"/>
          <w:u w:val="single"/>
        </w:rPr>
      </w:pPr>
    </w:p>
    <w:p w14:paraId="3E643D6A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 xml:space="preserve">What we did differently </w:t>
      </w:r>
      <w:r>
        <w:rPr>
          <w:rFonts w:cstheme="minorHAnsi"/>
          <w:b/>
          <w:sz w:val="28"/>
          <w:szCs w:val="28"/>
          <w:u w:val="single"/>
        </w:rPr>
        <w:t>2022 - 2023</w:t>
      </w:r>
    </w:p>
    <w:p w14:paraId="2694EB45" w14:textId="77777777" w:rsidR="00B80446" w:rsidRPr="005F1748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Four </w:t>
      </w:r>
      <w:r>
        <w:rPr>
          <w:rFonts w:cstheme="minorHAnsi"/>
          <w:sz w:val="28"/>
          <w:szCs w:val="28"/>
        </w:rPr>
        <w:t>maths groups: HA/GT, MA, Booster group, LA/SEND</w:t>
      </w:r>
      <w:r w:rsidRPr="004F756A">
        <w:rPr>
          <w:rFonts w:cstheme="minorHAnsi"/>
          <w:sz w:val="28"/>
          <w:szCs w:val="28"/>
        </w:rPr>
        <w:t xml:space="preserve"> </w:t>
      </w:r>
    </w:p>
    <w:p w14:paraId="3A126ECA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Class English lessons.</w:t>
      </w:r>
    </w:p>
    <w:p w14:paraId="7031021D" w14:textId="77777777" w:rsidR="00B80446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Maths Booster sessions run by LB once a week in the Spring term.</w:t>
      </w:r>
    </w:p>
    <w:p w14:paraId="232AFE5C" w14:textId="77777777" w:rsidR="00B80446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Comprehension and grammar intervention sessions run by KT in the Autumn and Spring terms.</w:t>
      </w:r>
    </w:p>
    <w:p w14:paraId="436CD195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Comprehension intervention run by CMcW in the Spring term.</w:t>
      </w:r>
    </w:p>
    <w:p w14:paraId="40B129E1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Continued </w:t>
      </w:r>
      <w:r w:rsidR="00B52272">
        <w:rPr>
          <w:rFonts w:cstheme="minorHAnsi"/>
          <w:sz w:val="28"/>
          <w:szCs w:val="28"/>
        </w:rPr>
        <w:t xml:space="preserve">with </w:t>
      </w:r>
      <w:r w:rsidR="00B52272" w:rsidRPr="004F756A">
        <w:rPr>
          <w:rFonts w:cstheme="minorHAnsi"/>
          <w:sz w:val="28"/>
          <w:szCs w:val="28"/>
        </w:rPr>
        <w:t>reading</w:t>
      </w:r>
      <w:r w:rsidRPr="004F756A">
        <w:rPr>
          <w:rFonts w:cstheme="minorHAnsi"/>
          <w:sz w:val="28"/>
          <w:szCs w:val="28"/>
        </w:rPr>
        <w:t xml:space="preserve"> comprehension lessons and homework. </w:t>
      </w:r>
    </w:p>
    <w:p w14:paraId="67A07407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Doodle maths and English for homework/revision at home.</w:t>
      </w:r>
    </w:p>
    <w:p w14:paraId="119021D6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visual stimuli for English. </w:t>
      </w:r>
    </w:p>
    <w:p w14:paraId="616EDACB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Natural curriculum website used weekly for grammar. </w:t>
      </w:r>
    </w:p>
    <w:p w14:paraId="74CC8598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More cross curricular links (geography/ history with English). </w:t>
      </w:r>
    </w:p>
    <w:p w14:paraId="652E0EFA" w14:textId="77777777" w:rsidR="00B80446" w:rsidRPr="004F756A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Arithmetic books used in class. </w:t>
      </w:r>
    </w:p>
    <w:p w14:paraId="33018947" w14:textId="77777777" w:rsidR="00B80446" w:rsidRPr="00F9218F" w:rsidRDefault="00B80446" w:rsidP="00B80446">
      <w:pPr>
        <w:numPr>
          <w:ilvl w:val="0"/>
          <w:numId w:val="4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Soft start</w:t>
      </w:r>
      <w:r>
        <w:rPr>
          <w:rFonts w:cstheme="minorHAnsi"/>
          <w:sz w:val="28"/>
          <w:szCs w:val="28"/>
        </w:rPr>
        <w:t xml:space="preserve"> tasks included</w:t>
      </w:r>
      <w:r w:rsidRPr="004F756A">
        <w:rPr>
          <w:rFonts w:cstheme="minorHAnsi"/>
          <w:sz w:val="28"/>
          <w:szCs w:val="28"/>
        </w:rPr>
        <w:t xml:space="preserve"> maths problems </w:t>
      </w:r>
      <w:r>
        <w:rPr>
          <w:rFonts w:cstheme="minorHAnsi"/>
          <w:sz w:val="28"/>
          <w:szCs w:val="28"/>
        </w:rPr>
        <w:t>and SATs style grammar questions</w:t>
      </w:r>
      <w:r w:rsidRPr="004F756A">
        <w:rPr>
          <w:rFonts w:cstheme="minorHAnsi"/>
          <w:sz w:val="28"/>
          <w:szCs w:val="28"/>
        </w:rPr>
        <w:t xml:space="preserve">. </w:t>
      </w:r>
      <w:r w:rsidRPr="00F9218F">
        <w:rPr>
          <w:rFonts w:cstheme="minorHAnsi"/>
          <w:sz w:val="28"/>
          <w:szCs w:val="28"/>
        </w:rPr>
        <w:t xml:space="preserve">  </w:t>
      </w:r>
    </w:p>
    <w:p w14:paraId="5CFC3751" w14:textId="77777777" w:rsidR="00B80446" w:rsidRPr="004F756A" w:rsidRDefault="00B80446" w:rsidP="00B80446">
      <w:pPr>
        <w:rPr>
          <w:rFonts w:cstheme="minorHAnsi"/>
          <w:sz w:val="28"/>
          <w:szCs w:val="28"/>
        </w:rPr>
      </w:pPr>
    </w:p>
    <w:p w14:paraId="52E3060D" w14:textId="77777777" w:rsidR="00B80446" w:rsidRPr="004F756A" w:rsidRDefault="00B80446" w:rsidP="00B80446">
      <w:pPr>
        <w:rPr>
          <w:rFonts w:cstheme="minorHAnsi"/>
          <w:b/>
          <w:sz w:val="28"/>
          <w:szCs w:val="28"/>
          <w:u w:val="single"/>
        </w:rPr>
      </w:pPr>
      <w:r w:rsidRPr="004F756A">
        <w:rPr>
          <w:rFonts w:cstheme="minorHAnsi"/>
          <w:b/>
          <w:sz w:val="28"/>
          <w:szCs w:val="28"/>
          <w:u w:val="single"/>
        </w:rPr>
        <w:t>Actions this year to achieve better results</w:t>
      </w:r>
    </w:p>
    <w:p w14:paraId="6A6C0294" w14:textId="77777777" w:rsidR="00B80446" w:rsidRPr="008761DC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Three maths groups: HA, MA, LA</w:t>
      </w:r>
    </w:p>
    <w:p w14:paraId="4CABCA25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Pr="004F756A">
        <w:rPr>
          <w:rFonts w:cstheme="minorHAnsi"/>
          <w:sz w:val="28"/>
          <w:szCs w:val="28"/>
        </w:rPr>
        <w:t xml:space="preserve">upport from HLTA for </w:t>
      </w:r>
      <w:r>
        <w:rPr>
          <w:rFonts w:cstheme="minorHAnsi"/>
          <w:sz w:val="28"/>
          <w:szCs w:val="28"/>
        </w:rPr>
        <w:t>daily maths and English lessons.</w:t>
      </w:r>
    </w:p>
    <w:p w14:paraId="7576DA3C" w14:textId="77777777" w:rsidR="00B80446" w:rsidRPr="004F756A" w:rsidRDefault="00B52272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Interventions </w:t>
      </w:r>
      <w:r>
        <w:rPr>
          <w:rFonts w:cstheme="minorHAnsi"/>
          <w:sz w:val="28"/>
          <w:szCs w:val="28"/>
        </w:rPr>
        <w:t>to</w:t>
      </w:r>
      <w:r w:rsidR="00B80446">
        <w:rPr>
          <w:rFonts w:cstheme="minorHAnsi"/>
          <w:sz w:val="28"/>
          <w:szCs w:val="28"/>
        </w:rPr>
        <w:t xml:space="preserve"> include Word Shark, Rapid Read</w:t>
      </w:r>
      <w:r w:rsidR="00B80446" w:rsidRPr="004F756A">
        <w:rPr>
          <w:rFonts w:cstheme="minorHAnsi"/>
          <w:sz w:val="28"/>
          <w:szCs w:val="28"/>
        </w:rPr>
        <w:t xml:space="preserve"> </w:t>
      </w:r>
      <w:r w:rsidR="00B80446">
        <w:rPr>
          <w:rFonts w:cstheme="minorHAnsi"/>
          <w:sz w:val="28"/>
          <w:szCs w:val="28"/>
        </w:rPr>
        <w:t>to begin with and then focused groups for comprehension, spellings and maths.</w:t>
      </w:r>
    </w:p>
    <w:p w14:paraId="6B9F261B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>Continu</w:t>
      </w:r>
      <w:r>
        <w:rPr>
          <w:rFonts w:cstheme="minorHAnsi"/>
          <w:sz w:val="28"/>
          <w:szCs w:val="28"/>
        </w:rPr>
        <w:t>e with</w:t>
      </w:r>
      <w:r w:rsidRPr="004F756A">
        <w:rPr>
          <w:rFonts w:cstheme="minorHAnsi"/>
          <w:sz w:val="28"/>
          <w:szCs w:val="28"/>
        </w:rPr>
        <w:t xml:space="preserve"> whole class guided reading sessions. </w:t>
      </w:r>
    </w:p>
    <w:p w14:paraId="5385D2D1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Continue to use r</w:t>
      </w:r>
      <w:r w:rsidRPr="004F756A">
        <w:rPr>
          <w:rFonts w:cstheme="minorHAnsi"/>
          <w:sz w:val="28"/>
          <w:szCs w:val="28"/>
        </w:rPr>
        <w:t>eading comprehensions that are linked to foundation subjects.</w:t>
      </w:r>
    </w:p>
    <w:p w14:paraId="4FF58340" w14:textId="77777777" w:rsidR="00B80446" w:rsidRPr="004F756A" w:rsidRDefault="00B80446" w:rsidP="00B80446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4F756A">
        <w:rPr>
          <w:rFonts w:cstheme="minorHAnsi"/>
          <w:sz w:val="28"/>
          <w:szCs w:val="28"/>
        </w:rPr>
        <w:t xml:space="preserve">Moderation meetings with borough across schools. </w:t>
      </w:r>
      <w:r>
        <w:rPr>
          <w:rFonts w:cstheme="minorHAnsi"/>
          <w:sz w:val="28"/>
          <w:szCs w:val="28"/>
        </w:rPr>
        <w:t>New Y6 teacher to attend training sessions for writing moderation.</w:t>
      </w:r>
    </w:p>
    <w:p w14:paraId="18B91A99" w14:textId="3935C69D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lastRenderedPageBreak/>
        <w:t xml:space="preserve">Baseline assessments carried out in the first week of the new school term. Pupil progress to </w:t>
      </w:r>
      <w:proofErr w:type="gramStart"/>
      <w:r w:rsidRPr="002B0BD5">
        <w:rPr>
          <w:rFonts w:cstheme="minorHAnsi"/>
          <w:sz w:val="28"/>
          <w:szCs w:val="28"/>
        </w:rPr>
        <w:t>be tracked</w:t>
      </w:r>
      <w:proofErr w:type="gramEnd"/>
      <w:r w:rsidRPr="002B0BD5">
        <w:rPr>
          <w:rFonts w:cstheme="minorHAnsi"/>
          <w:sz w:val="28"/>
          <w:szCs w:val="28"/>
        </w:rPr>
        <w:t xml:space="preserve"> with further assessments in November, February and March. Assessment data to be used to inform intervention groups.  </w:t>
      </w:r>
    </w:p>
    <w:p w14:paraId="103E2C16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>SATs revision programme and planned booster sessions later in the Autumn term and throughout the Spring term.</w:t>
      </w:r>
    </w:p>
    <w:p w14:paraId="3C2E0CED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>Feedback from the recent writing moderation (June 2023) to be implemented i.e. increased opportunities for formal writing tasks.</w:t>
      </w:r>
    </w:p>
    <w:p w14:paraId="4DB2BE22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>TAs to read with low ability readers on a daily basis to improve basic skills.</w:t>
      </w:r>
    </w:p>
    <w:p w14:paraId="5D34F69E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>Weekly comprehension lesson.</w:t>
      </w:r>
    </w:p>
    <w:p w14:paraId="53E5E430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>Books studied in English lessons to be more boy friendly and with cross curricular links, also to include more challenging texts for the more able</w:t>
      </w:r>
    </w:p>
    <w:p w14:paraId="356FE8A5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 xml:space="preserve">Review of marking for writing to ensure coverage of all points with the national curriculum. </w:t>
      </w:r>
    </w:p>
    <w:p w14:paraId="213CC84D" w14:textId="77777777" w:rsidR="00B80446" w:rsidRPr="002B0BD5" w:rsidRDefault="00B80446" w:rsidP="002B0BD5">
      <w:pPr>
        <w:numPr>
          <w:ilvl w:val="0"/>
          <w:numId w:val="2"/>
        </w:numPr>
        <w:contextualSpacing/>
        <w:rPr>
          <w:rFonts w:cstheme="minorHAnsi"/>
          <w:sz w:val="28"/>
          <w:szCs w:val="28"/>
        </w:rPr>
      </w:pPr>
      <w:r w:rsidRPr="002B0BD5">
        <w:rPr>
          <w:rFonts w:cstheme="minorHAnsi"/>
          <w:sz w:val="28"/>
          <w:szCs w:val="28"/>
        </w:rPr>
        <w:t xml:space="preserve">Support the ‘New to Y6 Sats’ teacher in the year group to ensure standards are maintained across the year group. </w:t>
      </w:r>
    </w:p>
    <w:p w14:paraId="33DCFAF4" w14:textId="77777777" w:rsidR="008A522D" w:rsidRPr="004F756A" w:rsidRDefault="008A522D" w:rsidP="00B80446">
      <w:pPr>
        <w:rPr>
          <w:rFonts w:cstheme="minorHAnsi"/>
          <w:sz w:val="28"/>
          <w:szCs w:val="28"/>
        </w:rPr>
      </w:pPr>
    </w:p>
    <w:sectPr w:rsidR="008A522D" w:rsidRPr="004F756A" w:rsidSect="004F756A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1540F" w14:textId="77777777" w:rsidR="007701AF" w:rsidRDefault="007701AF" w:rsidP="00CD5D84">
      <w:pPr>
        <w:spacing w:after="0" w:line="240" w:lineRule="auto"/>
      </w:pPr>
      <w:r>
        <w:separator/>
      </w:r>
    </w:p>
  </w:endnote>
  <w:endnote w:type="continuationSeparator" w:id="0">
    <w:p w14:paraId="15F9EA51" w14:textId="77777777" w:rsidR="007701AF" w:rsidRDefault="007701AF" w:rsidP="00CD5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32589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5DA621" w14:textId="3FDEFE4B" w:rsidR="00CD5D84" w:rsidRDefault="00CD5D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C0F3D9" w14:textId="77777777" w:rsidR="00CD5D84" w:rsidRDefault="00CD5D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243BD" w14:textId="77777777" w:rsidR="007701AF" w:rsidRDefault="007701AF" w:rsidP="00CD5D84">
      <w:pPr>
        <w:spacing w:after="0" w:line="240" w:lineRule="auto"/>
      </w:pPr>
      <w:r>
        <w:separator/>
      </w:r>
    </w:p>
  </w:footnote>
  <w:footnote w:type="continuationSeparator" w:id="0">
    <w:p w14:paraId="549D11AA" w14:textId="77777777" w:rsidR="007701AF" w:rsidRDefault="007701AF" w:rsidP="00CD5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B705A0"/>
    <w:multiLevelType w:val="hybridMultilevel"/>
    <w:tmpl w:val="E6AE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A648F"/>
    <w:multiLevelType w:val="hybridMultilevel"/>
    <w:tmpl w:val="0C92A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667B3A"/>
    <w:multiLevelType w:val="hybridMultilevel"/>
    <w:tmpl w:val="65D2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1824C2"/>
    <w:multiLevelType w:val="hybridMultilevel"/>
    <w:tmpl w:val="7E60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FF7231"/>
    <w:multiLevelType w:val="hybridMultilevel"/>
    <w:tmpl w:val="00E6B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031695">
    <w:abstractNumId w:val="3"/>
  </w:num>
  <w:num w:numId="2" w16cid:durableId="263197607">
    <w:abstractNumId w:val="0"/>
  </w:num>
  <w:num w:numId="3" w16cid:durableId="994071375">
    <w:abstractNumId w:val="4"/>
  </w:num>
  <w:num w:numId="4" w16cid:durableId="778375537">
    <w:abstractNumId w:val="1"/>
  </w:num>
  <w:num w:numId="5" w16cid:durableId="14485046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8CF"/>
    <w:rsid w:val="00034F86"/>
    <w:rsid w:val="000B6B7D"/>
    <w:rsid w:val="000C156F"/>
    <w:rsid w:val="000E514A"/>
    <w:rsid w:val="001D4B3D"/>
    <w:rsid w:val="002348CF"/>
    <w:rsid w:val="00265F91"/>
    <w:rsid w:val="002A5A5C"/>
    <w:rsid w:val="002A65D9"/>
    <w:rsid w:val="002B0BD5"/>
    <w:rsid w:val="002E5F78"/>
    <w:rsid w:val="0031315B"/>
    <w:rsid w:val="00355421"/>
    <w:rsid w:val="00375F6D"/>
    <w:rsid w:val="003B3ACF"/>
    <w:rsid w:val="003C553E"/>
    <w:rsid w:val="00454428"/>
    <w:rsid w:val="004C0E36"/>
    <w:rsid w:val="004F756A"/>
    <w:rsid w:val="00507F45"/>
    <w:rsid w:val="00521384"/>
    <w:rsid w:val="005628E9"/>
    <w:rsid w:val="0063060F"/>
    <w:rsid w:val="00670B27"/>
    <w:rsid w:val="006A0432"/>
    <w:rsid w:val="006A49A2"/>
    <w:rsid w:val="006C78D9"/>
    <w:rsid w:val="00705EE6"/>
    <w:rsid w:val="007114F1"/>
    <w:rsid w:val="00756D6E"/>
    <w:rsid w:val="007701AF"/>
    <w:rsid w:val="00802D3E"/>
    <w:rsid w:val="00803125"/>
    <w:rsid w:val="008638B3"/>
    <w:rsid w:val="00887BC2"/>
    <w:rsid w:val="008A522D"/>
    <w:rsid w:val="008D588F"/>
    <w:rsid w:val="00986789"/>
    <w:rsid w:val="009B01C7"/>
    <w:rsid w:val="00A5236A"/>
    <w:rsid w:val="00AD3884"/>
    <w:rsid w:val="00AE4C68"/>
    <w:rsid w:val="00B52272"/>
    <w:rsid w:val="00B80446"/>
    <w:rsid w:val="00B879A6"/>
    <w:rsid w:val="00B965D0"/>
    <w:rsid w:val="00BA23AB"/>
    <w:rsid w:val="00BA427B"/>
    <w:rsid w:val="00BC2E71"/>
    <w:rsid w:val="00BE6502"/>
    <w:rsid w:val="00C04C53"/>
    <w:rsid w:val="00C07EA6"/>
    <w:rsid w:val="00C15C70"/>
    <w:rsid w:val="00C30504"/>
    <w:rsid w:val="00CB556A"/>
    <w:rsid w:val="00CB6EE5"/>
    <w:rsid w:val="00CC7833"/>
    <w:rsid w:val="00CD5D84"/>
    <w:rsid w:val="00D263B7"/>
    <w:rsid w:val="00DC43E2"/>
    <w:rsid w:val="00DE1EFA"/>
    <w:rsid w:val="00E14266"/>
    <w:rsid w:val="00E241A0"/>
    <w:rsid w:val="00ED3106"/>
    <w:rsid w:val="00F60422"/>
    <w:rsid w:val="00F97E72"/>
    <w:rsid w:val="00FA7535"/>
    <w:rsid w:val="00FE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851CA"/>
  <w15:chartTrackingRefBased/>
  <w15:docId w15:val="{E287A160-2340-487F-A2E1-0D265AD2F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4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2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D5D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D84"/>
  </w:style>
  <w:style w:type="paragraph" w:styleId="Footer">
    <w:name w:val="footer"/>
    <w:basedOn w:val="Normal"/>
    <w:link w:val="FooterChar"/>
    <w:uiPriority w:val="99"/>
    <w:unhideWhenUsed/>
    <w:rsid w:val="00CD5D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Spratt</dc:creator>
  <cp:keywords/>
  <dc:description/>
  <cp:lastModifiedBy>Jill Schrodel</cp:lastModifiedBy>
  <cp:revision>7</cp:revision>
  <cp:lastPrinted>2023-09-25T12:39:00Z</cp:lastPrinted>
  <dcterms:created xsi:type="dcterms:W3CDTF">2023-09-25T12:33:00Z</dcterms:created>
  <dcterms:modified xsi:type="dcterms:W3CDTF">2023-09-25T12:39:00Z</dcterms:modified>
</cp:coreProperties>
</file>