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1BD" w:rsidRPr="00EB31BD" w:rsidRDefault="00EB31BD" w:rsidP="00EB31BD">
      <w:pPr>
        <w:shd w:val="clear" w:color="auto" w:fill="FFFFFF"/>
        <w:spacing w:after="240" w:line="270" w:lineRule="atLeast"/>
        <w:textAlignment w:val="top"/>
        <w:outlineLvl w:val="0"/>
        <w:rPr>
          <w:rFonts w:ascii="Helvetica" w:eastAsia="Times New Roman" w:hAnsi="Helvetica" w:cs="Helvetica"/>
          <w:b/>
          <w:bCs/>
          <w:color w:val="163A56"/>
          <w:spacing w:val="15"/>
          <w:kern w:val="36"/>
          <w:sz w:val="33"/>
          <w:szCs w:val="33"/>
          <w:lang w:eastAsia="en-GB"/>
        </w:rPr>
      </w:pPr>
      <w:bookmarkStart w:id="0" w:name="_GoBack"/>
      <w:bookmarkEnd w:id="0"/>
      <w:r w:rsidRPr="00EB31BD">
        <w:rPr>
          <w:rFonts w:ascii="Helvetica" w:eastAsia="Times New Roman" w:hAnsi="Helvetica" w:cs="Helvetica"/>
          <w:b/>
          <w:bCs/>
          <w:color w:val="163A56"/>
          <w:spacing w:val="15"/>
          <w:kern w:val="36"/>
          <w:sz w:val="33"/>
          <w:szCs w:val="33"/>
          <w:lang w:eastAsia="en-GB"/>
        </w:rPr>
        <w:t xml:space="preserve">Reading List </w:t>
      </w:r>
      <w:proofErr w:type="gramStart"/>
      <w:r w:rsidRPr="00EB31BD">
        <w:rPr>
          <w:rFonts w:ascii="Helvetica" w:eastAsia="Times New Roman" w:hAnsi="Helvetica" w:cs="Helvetica"/>
          <w:b/>
          <w:bCs/>
          <w:color w:val="163A56"/>
          <w:spacing w:val="15"/>
          <w:kern w:val="36"/>
          <w:sz w:val="33"/>
          <w:szCs w:val="33"/>
          <w:lang w:eastAsia="en-GB"/>
        </w:rPr>
        <w:t>For</w:t>
      </w:r>
      <w:proofErr w:type="gramEnd"/>
      <w:r w:rsidRPr="00EB31BD">
        <w:rPr>
          <w:rFonts w:ascii="Helvetica" w:eastAsia="Times New Roman" w:hAnsi="Helvetica" w:cs="Helvetica"/>
          <w:b/>
          <w:bCs/>
          <w:color w:val="163A56"/>
          <w:spacing w:val="15"/>
          <w:kern w:val="36"/>
          <w:sz w:val="33"/>
          <w:szCs w:val="33"/>
          <w:lang w:eastAsia="en-GB"/>
        </w:rPr>
        <w:t xml:space="preserve"> KS2</w:t>
      </w:r>
    </w:p>
    <w:p w:rsidR="00EB31BD" w:rsidRPr="00EB31BD" w:rsidRDefault="00EB31BD" w:rsidP="00EB31BD">
      <w:pPr>
        <w:shd w:val="clear" w:color="auto" w:fill="FFFFFF"/>
        <w:spacing w:after="225" w:line="360" w:lineRule="atLeast"/>
        <w:textAlignment w:val="baseline"/>
        <w:outlineLvl w:val="3"/>
        <w:rPr>
          <w:rFonts w:ascii="Arial" w:eastAsia="Times New Roman" w:hAnsi="Arial" w:cs="Arial"/>
          <w:b/>
          <w:bCs/>
          <w:i/>
          <w:iCs/>
          <w:color w:val="3D3D3D"/>
          <w:spacing w:val="-8"/>
          <w:sz w:val="24"/>
          <w:szCs w:val="24"/>
          <w:lang w:eastAsia="en-GB"/>
        </w:rPr>
      </w:pPr>
      <w:r w:rsidRPr="00EB31BD">
        <w:rPr>
          <w:rFonts w:ascii="Arial" w:eastAsia="Times New Roman" w:hAnsi="Arial" w:cs="Arial"/>
          <w:b/>
          <w:bCs/>
          <w:i/>
          <w:iCs/>
          <w:color w:val="3D3D3D"/>
          <w:spacing w:val="-8"/>
          <w:sz w:val="24"/>
          <w:szCs w:val="24"/>
          <w:lang w:eastAsia="en-GB"/>
        </w:rPr>
        <w:t>Keen and able reader</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These suggestions include some longer novels that avid and able readers will appreciate. Along with some recently published books, we have included some classic and modern classic suggestions. Don’t forget that picture books can continue to provide a challenge even for the most able reader, as well as introduce children to a wide range of artistic styles, and there are many non-fiction and poetry books that may inspire too.</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Beginning to read (7-9)</w:t>
      </w:r>
    </w:p>
    <w:p w:rsidR="00EB31BD" w:rsidRPr="00EB31BD" w:rsidRDefault="00EB31BD" w:rsidP="00EB31BD">
      <w:pPr>
        <w:numPr>
          <w:ilvl w:val="0"/>
          <w:numId w:val="1"/>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Ian Beck, Tom </w:t>
      </w:r>
      <w:proofErr w:type="spellStart"/>
      <w:r w:rsidRPr="00EB31BD">
        <w:rPr>
          <w:rFonts w:ascii="inherit" w:eastAsia="Times New Roman" w:hAnsi="inherit" w:cs="Helvetica"/>
          <w:color w:val="4A4949"/>
          <w:sz w:val="21"/>
          <w:szCs w:val="21"/>
          <w:lang w:eastAsia="en-GB"/>
        </w:rPr>
        <w:t>Trueheart</w:t>
      </w:r>
      <w:proofErr w:type="spellEnd"/>
      <w:r w:rsidRPr="00EB31BD">
        <w:rPr>
          <w:rFonts w:ascii="inherit" w:eastAsia="Times New Roman" w:hAnsi="inherit" w:cs="Helvetica"/>
          <w:color w:val="4A4949"/>
          <w:sz w:val="21"/>
          <w:szCs w:val="21"/>
          <w:lang w:eastAsia="en-GB"/>
        </w:rPr>
        <w:t xml:space="preserve"> series (Oxford University Press)</w:t>
      </w:r>
      <w:hyperlink r:id="rId5" w:tgtFrame="_blank" w:history="1">
        <w:r w:rsidRPr="00EB31BD">
          <w:rPr>
            <w:rFonts w:ascii="inherit" w:eastAsia="Times New Roman" w:hAnsi="inherit" w:cs="Helvetica"/>
            <w:color w:val="111111"/>
            <w:sz w:val="21"/>
            <w:szCs w:val="21"/>
            <w:u w:val="single"/>
            <w:bdr w:val="none" w:sz="0" w:space="0" w:color="auto" w:frame="1"/>
            <w:lang w:eastAsia="en-GB"/>
          </w:rPr>
          <w:t>www.tomtrueheart.com</w:t>
        </w:r>
      </w:hyperlink>
    </w:p>
    <w:p w:rsidR="00EB31BD" w:rsidRPr="00EB31BD" w:rsidRDefault="00EB31BD" w:rsidP="00EB31BD">
      <w:pPr>
        <w:numPr>
          <w:ilvl w:val="0"/>
          <w:numId w:val="1"/>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Elizabeth Beresford, The Wombles (Bloomsbury)</w:t>
      </w:r>
    </w:p>
    <w:p w:rsidR="00EB31BD" w:rsidRPr="00EB31BD" w:rsidRDefault="00EB31BD" w:rsidP="00EB31BD">
      <w:pPr>
        <w:numPr>
          <w:ilvl w:val="0"/>
          <w:numId w:val="1"/>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Roald Dahl, Charlie and the Chocolate Factory, James and the Giant Peach, George’s Marvellous Medicine and others (Puffin)</w:t>
      </w:r>
    </w:p>
    <w:p w:rsidR="00EB31BD" w:rsidRPr="00EB31BD" w:rsidRDefault="00EB31BD" w:rsidP="00EB31BD">
      <w:pPr>
        <w:numPr>
          <w:ilvl w:val="0"/>
          <w:numId w:val="1"/>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Eleanor </w:t>
      </w:r>
      <w:proofErr w:type="spellStart"/>
      <w:r w:rsidRPr="00EB31BD">
        <w:rPr>
          <w:rFonts w:ascii="inherit" w:eastAsia="Times New Roman" w:hAnsi="inherit" w:cs="Helvetica"/>
          <w:color w:val="4A4949"/>
          <w:sz w:val="21"/>
          <w:szCs w:val="21"/>
          <w:lang w:eastAsia="en-GB"/>
        </w:rPr>
        <w:t>Farjeon</w:t>
      </w:r>
      <w:proofErr w:type="spellEnd"/>
      <w:r w:rsidRPr="00EB31BD">
        <w:rPr>
          <w:rFonts w:ascii="inherit" w:eastAsia="Times New Roman" w:hAnsi="inherit" w:cs="Helvetica"/>
          <w:color w:val="4A4949"/>
          <w:sz w:val="21"/>
          <w:szCs w:val="21"/>
          <w:lang w:eastAsia="en-GB"/>
        </w:rPr>
        <w:t xml:space="preserve">, The Little </w:t>
      </w:r>
      <w:proofErr w:type="spellStart"/>
      <w:r w:rsidRPr="00EB31BD">
        <w:rPr>
          <w:rFonts w:ascii="inherit" w:eastAsia="Times New Roman" w:hAnsi="inherit" w:cs="Helvetica"/>
          <w:color w:val="4A4949"/>
          <w:sz w:val="21"/>
          <w:szCs w:val="21"/>
          <w:lang w:eastAsia="en-GB"/>
        </w:rPr>
        <w:t>Bookroom</w:t>
      </w:r>
      <w:proofErr w:type="spellEnd"/>
      <w:r w:rsidRPr="00EB31BD">
        <w:rPr>
          <w:rFonts w:ascii="inherit" w:eastAsia="Times New Roman" w:hAnsi="inherit" w:cs="Helvetica"/>
          <w:color w:val="4A4949"/>
          <w:sz w:val="21"/>
          <w:szCs w:val="21"/>
          <w:lang w:eastAsia="en-GB"/>
        </w:rPr>
        <w:t xml:space="preserve"> (Oxford University Press)</w:t>
      </w:r>
    </w:p>
    <w:p w:rsidR="00EB31BD" w:rsidRPr="00EB31BD" w:rsidRDefault="00EB31BD" w:rsidP="00EB31BD">
      <w:pPr>
        <w:numPr>
          <w:ilvl w:val="0"/>
          <w:numId w:val="1"/>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Rupert Kingfisher, Madame </w:t>
      </w:r>
      <w:proofErr w:type="spellStart"/>
      <w:r w:rsidRPr="00EB31BD">
        <w:rPr>
          <w:rFonts w:ascii="inherit" w:eastAsia="Times New Roman" w:hAnsi="inherit" w:cs="Helvetica"/>
          <w:color w:val="4A4949"/>
          <w:sz w:val="21"/>
          <w:szCs w:val="21"/>
          <w:lang w:eastAsia="en-GB"/>
        </w:rPr>
        <w:t>Pamplemousse</w:t>
      </w:r>
      <w:proofErr w:type="spellEnd"/>
      <w:r w:rsidRPr="00EB31BD">
        <w:rPr>
          <w:rFonts w:ascii="inherit" w:eastAsia="Times New Roman" w:hAnsi="inherit" w:cs="Helvetica"/>
          <w:color w:val="4A4949"/>
          <w:sz w:val="21"/>
          <w:szCs w:val="21"/>
          <w:lang w:eastAsia="en-GB"/>
        </w:rPr>
        <w:t xml:space="preserve"> and Her Incredible Edibles (Bloomsbury)</w:t>
      </w:r>
    </w:p>
    <w:p w:rsidR="00EB31BD" w:rsidRPr="00EB31BD" w:rsidRDefault="00EB31BD" w:rsidP="00EB31BD">
      <w:pPr>
        <w:numPr>
          <w:ilvl w:val="0"/>
          <w:numId w:val="1"/>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Dick King-Smith, The Sheep-Pig (Penguin)</w:t>
      </w:r>
    </w:p>
    <w:p w:rsidR="00EB31BD" w:rsidRPr="00EB31BD" w:rsidRDefault="00EB31BD" w:rsidP="00EB31BD">
      <w:pPr>
        <w:numPr>
          <w:ilvl w:val="0"/>
          <w:numId w:val="1"/>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Astrid Lindgren, </w:t>
      </w:r>
      <w:proofErr w:type="spellStart"/>
      <w:r w:rsidRPr="00EB31BD">
        <w:rPr>
          <w:rFonts w:ascii="inherit" w:eastAsia="Times New Roman" w:hAnsi="inherit" w:cs="Helvetica"/>
          <w:color w:val="4A4949"/>
          <w:sz w:val="21"/>
          <w:szCs w:val="21"/>
          <w:lang w:eastAsia="en-GB"/>
        </w:rPr>
        <w:t>Ronia</w:t>
      </w:r>
      <w:proofErr w:type="spellEnd"/>
      <w:r w:rsidRPr="00EB31BD">
        <w:rPr>
          <w:rFonts w:ascii="inherit" w:eastAsia="Times New Roman" w:hAnsi="inherit" w:cs="Helvetica"/>
          <w:color w:val="4A4949"/>
          <w:sz w:val="21"/>
          <w:szCs w:val="21"/>
          <w:lang w:eastAsia="en-GB"/>
        </w:rPr>
        <w:t>, the Robber’s Daughter (Oxford University Press)</w:t>
      </w:r>
    </w:p>
    <w:p w:rsidR="00EB31BD" w:rsidRPr="00EB31BD" w:rsidRDefault="00EB31BD" w:rsidP="00EB31BD">
      <w:pPr>
        <w:numPr>
          <w:ilvl w:val="0"/>
          <w:numId w:val="1"/>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Roger McGough, Imaginary Menagerie poetry (Frances Lincoln)</w:t>
      </w:r>
    </w:p>
    <w:p w:rsidR="00EB31BD" w:rsidRPr="00EB31BD" w:rsidRDefault="00EB31BD" w:rsidP="00EB31BD">
      <w:pPr>
        <w:numPr>
          <w:ilvl w:val="0"/>
          <w:numId w:val="1"/>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Michael </w:t>
      </w:r>
      <w:proofErr w:type="spellStart"/>
      <w:r w:rsidRPr="00EB31BD">
        <w:rPr>
          <w:rFonts w:ascii="inherit" w:eastAsia="Times New Roman" w:hAnsi="inherit" w:cs="Helvetica"/>
          <w:color w:val="4A4949"/>
          <w:sz w:val="21"/>
          <w:szCs w:val="21"/>
          <w:lang w:eastAsia="en-GB"/>
        </w:rPr>
        <w:t>Morpurgo</w:t>
      </w:r>
      <w:proofErr w:type="spellEnd"/>
      <w:r w:rsidRPr="00EB31BD">
        <w:rPr>
          <w:rFonts w:ascii="inherit" w:eastAsia="Times New Roman" w:hAnsi="inherit" w:cs="Helvetica"/>
          <w:color w:val="4A4949"/>
          <w:sz w:val="21"/>
          <w:szCs w:val="21"/>
          <w:lang w:eastAsia="en-GB"/>
        </w:rPr>
        <w:t xml:space="preserve">, </w:t>
      </w:r>
      <w:proofErr w:type="spellStart"/>
      <w:r w:rsidRPr="00EB31BD">
        <w:rPr>
          <w:rFonts w:ascii="inherit" w:eastAsia="Times New Roman" w:hAnsi="inherit" w:cs="Helvetica"/>
          <w:color w:val="4A4949"/>
          <w:sz w:val="21"/>
          <w:szCs w:val="21"/>
          <w:lang w:eastAsia="en-GB"/>
        </w:rPr>
        <w:t>Kaspar</w:t>
      </w:r>
      <w:proofErr w:type="spellEnd"/>
      <w:r w:rsidRPr="00EB31BD">
        <w:rPr>
          <w:rFonts w:ascii="inherit" w:eastAsia="Times New Roman" w:hAnsi="inherit" w:cs="Helvetica"/>
          <w:color w:val="4A4949"/>
          <w:sz w:val="21"/>
          <w:szCs w:val="21"/>
          <w:lang w:eastAsia="en-GB"/>
        </w:rPr>
        <w:t>, Prince of Cats (Harper Collins)</w:t>
      </w:r>
    </w:p>
    <w:p w:rsidR="00EB31BD" w:rsidRPr="00EB31BD" w:rsidRDefault="00EB31BD" w:rsidP="00EB31BD">
      <w:pPr>
        <w:numPr>
          <w:ilvl w:val="0"/>
          <w:numId w:val="1"/>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Various authors, The Oxford Tales from… series (Oxford University Press)</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A bit further on (9-11)</w:t>
      </w:r>
    </w:p>
    <w:p w:rsidR="00EB31BD" w:rsidRPr="00EB31BD" w:rsidRDefault="00EB31BD" w:rsidP="00EB31BD">
      <w:pPr>
        <w:numPr>
          <w:ilvl w:val="0"/>
          <w:numId w:val="2"/>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David Almond, </w:t>
      </w:r>
      <w:proofErr w:type="spellStart"/>
      <w:r w:rsidRPr="00EB31BD">
        <w:rPr>
          <w:rFonts w:ascii="inherit" w:eastAsia="Times New Roman" w:hAnsi="inherit" w:cs="Helvetica"/>
          <w:color w:val="4A4949"/>
          <w:sz w:val="21"/>
          <w:szCs w:val="21"/>
          <w:lang w:eastAsia="en-GB"/>
        </w:rPr>
        <w:t>Skellig</w:t>
      </w:r>
      <w:proofErr w:type="spellEnd"/>
      <w:r w:rsidRPr="00EB31BD">
        <w:rPr>
          <w:rFonts w:ascii="inherit" w:eastAsia="Times New Roman" w:hAnsi="inherit" w:cs="Helvetica"/>
          <w:color w:val="4A4949"/>
          <w:sz w:val="21"/>
          <w:szCs w:val="21"/>
          <w:lang w:eastAsia="en-GB"/>
        </w:rPr>
        <w:t xml:space="preserve"> (Hodder)</w:t>
      </w:r>
    </w:p>
    <w:p w:rsidR="00EB31BD" w:rsidRPr="00EB31BD" w:rsidRDefault="00EB31BD" w:rsidP="00EB31BD">
      <w:pPr>
        <w:numPr>
          <w:ilvl w:val="0"/>
          <w:numId w:val="2"/>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Frances Hodgson Burnett, The Secret Garden, Oxford Children’s Classics (Oxford University Press)</w:t>
      </w:r>
    </w:p>
    <w:p w:rsidR="00EB31BD" w:rsidRPr="00EB31BD" w:rsidRDefault="00EB31BD" w:rsidP="00EB31BD">
      <w:pPr>
        <w:numPr>
          <w:ilvl w:val="0"/>
          <w:numId w:val="2"/>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Susan Cooper, The Dark Is Rising sequence (Random House)</w:t>
      </w:r>
    </w:p>
    <w:p w:rsidR="00EB31BD" w:rsidRPr="00EB31BD" w:rsidRDefault="00EB31BD" w:rsidP="00EB31BD">
      <w:pPr>
        <w:numPr>
          <w:ilvl w:val="0"/>
          <w:numId w:val="2"/>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Kevin Crossley-Holland, Arthur, The Seeing Stone (Orion)</w:t>
      </w:r>
    </w:p>
    <w:p w:rsidR="00EB31BD" w:rsidRPr="00EB31BD" w:rsidRDefault="00EB31BD" w:rsidP="00EB31BD">
      <w:pPr>
        <w:numPr>
          <w:ilvl w:val="0"/>
          <w:numId w:val="2"/>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Geraldine </w:t>
      </w:r>
      <w:proofErr w:type="spellStart"/>
      <w:r w:rsidRPr="00EB31BD">
        <w:rPr>
          <w:rFonts w:ascii="inherit" w:eastAsia="Times New Roman" w:hAnsi="inherit" w:cs="Helvetica"/>
          <w:color w:val="4A4949"/>
          <w:sz w:val="21"/>
          <w:szCs w:val="21"/>
          <w:lang w:eastAsia="en-GB"/>
        </w:rPr>
        <w:t>McCaughrean</w:t>
      </w:r>
      <w:proofErr w:type="spellEnd"/>
      <w:r w:rsidRPr="00EB31BD">
        <w:rPr>
          <w:rFonts w:ascii="inherit" w:eastAsia="Times New Roman" w:hAnsi="inherit" w:cs="Helvetica"/>
          <w:color w:val="4A4949"/>
          <w:sz w:val="21"/>
          <w:szCs w:val="21"/>
          <w:lang w:eastAsia="en-GB"/>
        </w:rPr>
        <w:t>, The Death Defying Pepper Roux (Oxford University Press)</w:t>
      </w:r>
    </w:p>
    <w:p w:rsidR="00EB31BD" w:rsidRPr="00EB31BD" w:rsidRDefault="00EB31BD" w:rsidP="00EB31BD">
      <w:pPr>
        <w:numPr>
          <w:ilvl w:val="0"/>
          <w:numId w:val="2"/>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Philippa Pearce, Tom’s Midnight Garden (Oxford University Press)</w:t>
      </w:r>
    </w:p>
    <w:p w:rsidR="00EB31BD" w:rsidRPr="00EB31BD" w:rsidRDefault="00EB31BD" w:rsidP="00EB31BD">
      <w:pPr>
        <w:numPr>
          <w:ilvl w:val="0"/>
          <w:numId w:val="2"/>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Philip Pullman, His Dark Materials trilogy (Scholastic)</w:t>
      </w:r>
    </w:p>
    <w:p w:rsidR="00EB31BD" w:rsidRPr="00EB31BD" w:rsidRDefault="00EB31BD" w:rsidP="00EB31BD">
      <w:pPr>
        <w:numPr>
          <w:ilvl w:val="0"/>
          <w:numId w:val="2"/>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Philip Reeve, Mortal Engines series (Scholastic)</w:t>
      </w:r>
    </w:p>
    <w:p w:rsidR="00EB31BD" w:rsidRPr="00EB31BD" w:rsidRDefault="00EB31BD" w:rsidP="00EB31BD">
      <w:pPr>
        <w:numPr>
          <w:ilvl w:val="0"/>
          <w:numId w:val="2"/>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Louis Sachar, Holes (Bloomsbury)</w:t>
      </w:r>
    </w:p>
    <w:p w:rsidR="00EB31BD" w:rsidRPr="00EB31BD" w:rsidRDefault="00EB31BD" w:rsidP="00EB31BD">
      <w:pPr>
        <w:numPr>
          <w:ilvl w:val="0"/>
          <w:numId w:val="2"/>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Shaun Tan, The Arrival (Templar)</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w:t>
      </w:r>
    </w:p>
    <w:p w:rsidR="00EB31BD" w:rsidRPr="00EB31BD" w:rsidRDefault="00EB31BD" w:rsidP="00EB31BD">
      <w:pPr>
        <w:shd w:val="clear" w:color="auto" w:fill="FFFFFF"/>
        <w:spacing w:after="225" w:line="360" w:lineRule="atLeast"/>
        <w:textAlignment w:val="baseline"/>
        <w:outlineLvl w:val="3"/>
        <w:rPr>
          <w:rFonts w:ascii="Arial" w:eastAsia="Times New Roman" w:hAnsi="Arial" w:cs="Arial"/>
          <w:b/>
          <w:bCs/>
          <w:i/>
          <w:iCs/>
          <w:color w:val="3D3D3D"/>
          <w:spacing w:val="-8"/>
          <w:sz w:val="24"/>
          <w:szCs w:val="24"/>
          <w:lang w:eastAsia="en-GB"/>
        </w:rPr>
      </w:pPr>
      <w:r w:rsidRPr="00EB31BD">
        <w:rPr>
          <w:rFonts w:ascii="Arial" w:eastAsia="Times New Roman" w:hAnsi="Arial" w:cs="Arial"/>
          <w:b/>
          <w:bCs/>
          <w:i/>
          <w:iCs/>
          <w:color w:val="3D3D3D"/>
          <w:spacing w:val="-8"/>
          <w:sz w:val="24"/>
          <w:szCs w:val="24"/>
          <w:lang w:eastAsia="en-GB"/>
        </w:rPr>
        <w:t>Keen readers</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Suggestions for this group include some quick, accessible reads, which deal with interesting issues for children to think and talk about. They are mainly plot driven so the stories move along at a good pace. Some series are included here as familiarity can help to build children’s confidence. The list also includes some illustrated fiction, which may be more appealing for children who have not yet developed the </w:t>
      </w:r>
      <w:r w:rsidRPr="00EB31BD">
        <w:rPr>
          <w:rFonts w:ascii="inherit" w:eastAsia="Times New Roman" w:hAnsi="inherit" w:cs="Helvetica"/>
          <w:color w:val="4A4949"/>
          <w:sz w:val="21"/>
          <w:szCs w:val="21"/>
          <w:lang w:eastAsia="en-GB"/>
        </w:rPr>
        <w:lastRenderedPageBreak/>
        <w:t>stamina to read pages of unbroken text. Poetry may also be a good choice for some children as it offers bite-sized chunks that children can dip into, at the same time covering a wide range of subject and tone to suit different tastes. There are also plenty of picture books appropriate to this age group which will help children to develop deeper levels of understanding beyond the literal.</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7–9 year olds</w:t>
      </w:r>
    </w:p>
    <w:p w:rsidR="00EB31BD" w:rsidRPr="00EB31BD" w:rsidRDefault="00EB31BD" w:rsidP="00EB31BD">
      <w:pPr>
        <w:numPr>
          <w:ilvl w:val="0"/>
          <w:numId w:val="3"/>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Isaac Asimov, Robot Dreams science fiction series (Berkley US)</w:t>
      </w:r>
    </w:p>
    <w:p w:rsidR="00EB31BD" w:rsidRPr="00EB31BD" w:rsidRDefault="00EB31BD" w:rsidP="00EB31BD">
      <w:pPr>
        <w:numPr>
          <w:ilvl w:val="0"/>
          <w:numId w:val="3"/>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Guy Bass, Gormy </w:t>
      </w:r>
      <w:proofErr w:type="spellStart"/>
      <w:r w:rsidRPr="00EB31BD">
        <w:rPr>
          <w:rFonts w:ascii="inherit" w:eastAsia="Times New Roman" w:hAnsi="inherit" w:cs="Helvetica"/>
          <w:color w:val="4A4949"/>
          <w:sz w:val="21"/>
          <w:szCs w:val="21"/>
          <w:lang w:eastAsia="en-GB"/>
        </w:rPr>
        <w:t>Ruckles</w:t>
      </w:r>
      <w:proofErr w:type="spellEnd"/>
      <w:r w:rsidRPr="00EB31BD">
        <w:rPr>
          <w:rFonts w:ascii="inherit" w:eastAsia="Times New Roman" w:hAnsi="inherit" w:cs="Helvetica"/>
          <w:color w:val="4A4949"/>
          <w:sz w:val="21"/>
          <w:szCs w:val="21"/>
          <w:lang w:eastAsia="en-GB"/>
        </w:rPr>
        <w:t>: Monster Boy series (Scholastic)</w:t>
      </w:r>
    </w:p>
    <w:p w:rsidR="00EB31BD" w:rsidRPr="00EB31BD" w:rsidRDefault="00EB31BD" w:rsidP="00EB31BD">
      <w:pPr>
        <w:numPr>
          <w:ilvl w:val="0"/>
          <w:numId w:val="3"/>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Jeff Brown, Flat Stanley (Egmont)</w:t>
      </w:r>
    </w:p>
    <w:p w:rsidR="00EB31BD" w:rsidRPr="00EB31BD" w:rsidRDefault="00EB31BD" w:rsidP="00EB31BD">
      <w:pPr>
        <w:numPr>
          <w:ilvl w:val="0"/>
          <w:numId w:val="3"/>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Steven Butler, The Wrong Pong (Puffin)</w:t>
      </w:r>
    </w:p>
    <w:p w:rsidR="00EB31BD" w:rsidRPr="00EB31BD" w:rsidRDefault="00EB31BD" w:rsidP="00EB31BD">
      <w:pPr>
        <w:numPr>
          <w:ilvl w:val="0"/>
          <w:numId w:val="3"/>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Lauren Child, Clarice Bean stories and picture books (Orchard Books)</w:t>
      </w:r>
    </w:p>
    <w:p w:rsidR="00EB31BD" w:rsidRPr="00EB31BD" w:rsidRDefault="00EB31BD" w:rsidP="00EB31BD">
      <w:pPr>
        <w:numPr>
          <w:ilvl w:val="0"/>
          <w:numId w:val="3"/>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Babette Cole, Prince Cinders (Puffin)</w:t>
      </w:r>
    </w:p>
    <w:p w:rsidR="00EB31BD" w:rsidRPr="00EB31BD" w:rsidRDefault="00EB31BD" w:rsidP="00EB31BD">
      <w:pPr>
        <w:numPr>
          <w:ilvl w:val="0"/>
          <w:numId w:val="3"/>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Sally Gardner, The Princess and the Pea and other stories from the Early Readers (Orion)</w:t>
      </w:r>
    </w:p>
    <w:p w:rsidR="00EB31BD" w:rsidRPr="00EB31BD" w:rsidRDefault="00EB31BD" w:rsidP="00EB31BD">
      <w:pPr>
        <w:numPr>
          <w:ilvl w:val="0"/>
          <w:numId w:val="3"/>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Joanna </w:t>
      </w:r>
      <w:proofErr w:type="spellStart"/>
      <w:r w:rsidRPr="00EB31BD">
        <w:rPr>
          <w:rFonts w:ascii="inherit" w:eastAsia="Times New Roman" w:hAnsi="inherit" w:cs="Helvetica"/>
          <w:color w:val="4A4949"/>
          <w:sz w:val="21"/>
          <w:szCs w:val="21"/>
          <w:lang w:eastAsia="en-GB"/>
        </w:rPr>
        <w:t>Nadin</w:t>
      </w:r>
      <w:proofErr w:type="spellEnd"/>
      <w:r w:rsidRPr="00EB31BD">
        <w:rPr>
          <w:rFonts w:ascii="inherit" w:eastAsia="Times New Roman" w:hAnsi="inherit" w:cs="Helvetica"/>
          <w:color w:val="4A4949"/>
          <w:sz w:val="21"/>
          <w:szCs w:val="21"/>
          <w:lang w:eastAsia="en-GB"/>
        </w:rPr>
        <w:t>, Penny Dreadful is a Magnet for Disaster(Usborne)</w:t>
      </w:r>
    </w:p>
    <w:p w:rsidR="00EB31BD" w:rsidRPr="00EB31BD" w:rsidRDefault="00EB31BD" w:rsidP="00EB31BD">
      <w:pPr>
        <w:numPr>
          <w:ilvl w:val="0"/>
          <w:numId w:val="3"/>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Francesca Simon, Horrid Henry series (Orion)</w:t>
      </w:r>
    </w:p>
    <w:p w:rsidR="00EB31BD" w:rsidRPr="00EB31BD" w:rsidRDefault="00EB31BD" w:rsidP="00EB31BD">
      <w:pPr>
        <w:numPr>
          <w:ilvl w:val="0"/>
          <w:numId w:val="3"/>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Rex Stone, Dinosaur Cove series (Oxford University Press)</w:t>
      </w:r>
      <w:hyperlink r:id="rId6" w:tgtFrame="_blank" w:history="1">
        <w:r w:rsidRPr="00EB31BD">
          <w:rPr>
            <w:rFonts w:ascii="inherit" w:eastAsia="Times New Roman" w:hAnsi="inherit" w:cs="Helvetica"/>
            <w:color w:val="111111"/>
            <w:sz w:val="21"/>
            <w:szCs w:val="21"/>
            <w:u w:val="single"/>
            <w:bdr w:val="none" w:sz="0" w:space="0" w:color="auto" w:frame="1"/>
            <w:lang w:eastAsia="en-GB"/>
          </w:rPr>
          <w:t>www.dinosaurcove.co.uk</w:t>
        </w:r>
      </w:hyperlink>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9–11 year olds</w:t>
      </w:r>
    </w:p>
    <w:p w:rsidR="00EB31BD" w:rsidRPr="00EB31BD" w:rsidRDefault="00EB31BD" w:rsidP="00EB31BD">
      <w:pPr>
        <w:numPr>
          <w:ilvl w:val="0"/>
          <w:numId w:val="4"/>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Steve Barlow and Steve Skidmore, Stone Me! (Barn Owl Books)</w:t>
      </w:r>
    </w:p>
    <w:p w:rsidR="00EB31BD" w:rsidRPr="00EB31BD" w:rsidRDefault="00EB31BD" w:rsidP="00EB31BD">
      <w:pPr>
        <w:numPr>
          <w:ilvl w:val="0"/>
          <w:numId w:val="4"/>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Anthony Browne, Zoo picture book (Red Fox, Random House)</w:t>
      </w:r>
    </w:p>
    <w:p w:rsidR="00EB31BD" w:rsidRPr="00EB31BD" w:rsidRDefault="00EB31BD" w:rsidP="00EB31BD">
      <w:pPr>
        <w:numPr>
          <w:ilvl w:val="0"/>
          <w:numId w:val="4"/>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Cressida Cowell, How to Train Your Dragon (Hachette)</w:t>
      </w:r>
    </w:p>
    <w:p w:rsidR="00EB31BD" w:rsidRPr="00EB31BD" w:rsidRDefault="00EB31BD" w:rsidP="00EB31BD">
      <w:pPr>
        <w:numPr>
          <w:ilvl w:val="0"/>
          <w:numId w:val="4"/>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Roald Dahl, </w:t>
      </w:r>
      <w:proofErr w:type="spellStart"/>
      <w:r w:rsidRPr="00EB31BD">
        <w:rPr>
          <w:rFonts w:ascii="inherit" w:eastAsia="Times New Roman" w:hAnsi="inherit" w:cs="Helvetica"/>
          <w:color w:val="4A4949"/>
          <w:sz w:val="21"/>
          <w:szCs w:val="21"/>
          <w:lang w:eastAsia="en-GB"/>
        </w:rPr>
        <w:t>Matilida</w:t>
      </w:r>
      <w:proofErr w:type="spellEnd"/>
      <w:r w:rsidRPr="00EB31BD">
        <w:rPr>
          <w:rFonts w:ascii="inherit" w:eastAsia="Times New Roman" w:hAnsi="inherit" w:cs="Helvetica"/>
          <w:color w:val="4A4949"/>
          <w:sz w:val="21"/>
          <w:szCs w:val="21"/>
          <w:lang w:eastAsia="en-GB"/>
        </w:rPr>
        <w:t>, The Twits and others (Puffin)</w:t>
      </w:r>
    </w:p>
    <w:p w:rsidR="00EB31BD" w:rsidRPr="00EB31BD" w:rsidRDefault="00EB31BD" w:rsidP="00EB31BD">
      <w:pPr>
        <w:numPr>
          <w:ilvl w:val="0"/>
          <w:numId w:val="4"/>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Morris </w:t>
      </w:r>
      <w:proofErr w:type="spellStart"/>
      <w:r w:rsidRPr="00EB31BD">
        <w:rPr>
          <w:rFonts w:ascii="inherit" w:eastAsia="Times New Roman" w:hAnsi="inherit" w:cs="Helvetica"/>
          <w:color w:val="4A4949"/>
          <w:sz w:val="21"/>
          <w:szCs w:val="21"/>
          <w:lang w:eastAsia="en-GB"/>
        </w:rPr>
        <w:t>Gleitzman</w:t>
      </w:r>
      <w:proofErr w:type="spellEnd"/>
      <w:r w:rsidRPr="00EB31BD">
        <w:rPr>
          <w:rFonts w:ascii="inherit" w:eastAsia="Times New Roman" w:hAnsi="inherit" w:cs="Helvetica"/>
          <w:color w:val="4A4949"/>
          <w:sz w:val="21"/>
          <w:szCs w:val="21"/>
          <w:lang w:eastAsia="en-GB"/>
        </w:rPr>
        <w:t>, Two Weeks with the Queen (Puffin)</w:t>
      </w:r>
    </w:p>
    <w:p w:rsidR="00EB31BD" w:rsidRPr="00EB31BD" w:rsidRDefault="00EB31BD" w:rsidP="00EB31BD">
      <w:pPr>
        <w:numPr>
          <w:ilvl w:val="0"/>
          <w:numId w:val="4"/>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Alex </w:t>
      </w:r>
      <w:proofErr w:type="spellStart"/>
      <w:r w:rsidRPr="00EB31BD">
        <w:rPr>
          <w:rFonts w:ascii="inherit" w:eastAsia="Times New Roman" w:hAnsi="inherit" w:cs="Helvetica"/>
          <w:color w:val="4A4949"/>
          <w:sz w:val="21"/>
          <w:szCs w:val="21"/>
          <w:lang w:eastAsia="en-GB"/>
        </w:rPr>
        <w:t>Milway</w:t>
      </w:r>
      <w:proofErr w:type="spellEnd"/>
      <w:r w:rsidRPr="00EB31BD">
        <w:rPr>
          <w:rFonts w:ascii="inherit" w:eastAsia="Times New Roman" w:hAnsi="inherit" w:cs="Helvetica"/>
          <w:color w:val="4A4949"/>
          <w:sz w:val="21"/>
          <w:szCs w:val="21"/>
          <w:lang w:eastAsia="en-GB"/>
        </w:rPr>
        <w:t>, Operation Robot Storm (Walker Books)</w:t>
      </w:r>
    </w:p>
    <w:p w:rsidR="00EB31BD" w:rsidRPr="00EB31BD" w:rsidRDefault="00EB31BD" w:rsidP="00EB31BD">
      <w:pPr>
        <w:numPr>
          <w:ilvl w:val="0"/>
          <w:numId w:val="4"/>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Chris Riddell, Ottoline and the Yellow Cat (Macmillan)</w:t>
      </w:r>
    </w:p>
    <w:p w:rsidR="00EB31BD" w:rsidRPr="00EB31BD" w:rsidRDefault="00EB31BD" w:rsidP="00EB31BD">
      <w:pPr>
        <w:numPr>
          <w:ilvl w:val="0"/>
          <w:numId w:val="4"/>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Michael Rosen, Even My Ears Are Smiling poetry anthology (Bloomsbury)</w:t>
      </w:r>
    </w:p>
    <w:p w:rsidR="00EB31BD" w:rsidRPr="00EB31BD" w:rsidRDefault="00EB31BD" w:rsidP="00EB31BD">
      <w:pPr>
        <w:numPr>
          <w:ilvl w:val="0"/>
          <w:numId w:val="4"/>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Marcus Sedgwick, Flood and Fang and other books in the Raven Mysteries series (Orion)</w:t>
      </w:r>
    </w:p>
    <w:p w:rsidR="00EB31BD" w:rsidRPr="00EB31BD" w:rsidRDefault="00EB31BD" w:rsidP="00EB31BD">
      <w:pPr>
        <w:numPr>
          <w:ilvl w:val="0"/>
          <w:numId w:val="4"/>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Ali </w:t>
      </w:r>
      <w:proofErr w:type="spellStart"/>
      <w:r w:rsidRPr="00EB31BD">
        <w:rPr>
          <w:rFonts w:ascii="inherit" w:eastAsia="Times New Roman" w:hAnsi="inherit" w:cs="Helvetica"/>
          <w:color w:val="4A4949"/>
          <w:sz w:val="21"/>
          <w:szCs w:val="21"/>
          <w:lang w:eastAsia="en-GB"/>
        </w:rPr>
        <w:t>Sparkes</w:t>
      </w:r>
      <w:proofErr w:type="spellEnd"/>
      <w:r w:rsidRPr="00EB31BD">
        <w:rPr>
          <w:rFonts w:ascii="inherit" w:eastAsia="Times New Roman" w:hAnsi="inherit" w:cs="Helvetica"/>
          <w:color w:val="4A4949"/>
          <w:sz w:val="21"/>
          <w:szCs w:val="21"/>
          <w:lang w:eastAsia="en-GB"/>
        </w:rPr>
        <w:t>, Frozen in Time (Oxford University Press)</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w:t>
      </w:r>
    </w:p>
    <w:p w:rsidR="00EB31BD" w:rsidRPr="00EB31BD" w:rsidRDefault="00EB31BD" w:rsidP="00EB31BD">
      <w:pPr>
        <w:shd w:val="clear" w:color="auto" w:fill="FFFFFF"/>
        <w:spacing w:after="225" w:line="360" w:lineRule="atLeast"/>
        <w:textAlignment w:val="baseline"/>
        <w:outlineLvl w:val="3"/>
        <w:rPr>
          <w:rFonts w:ascii="Arial" w:eastAsia="Times New Roman" w:hAnsi="Arial" w:cs="Arial"/>
          <w:b/>
          <w:bCs/>
          <w:i/>
          <w:iCs/>
          <w:color w:val="3D3D3D"/>
          <w:spacing w:val="-8"/>
          <w:sz w:val="24"/>
          <w:szCs w:val="24"/>
          <w:lang w:eastAsia="en-GB"/>
        </w:rPr>
      </w:pPr>
      <w:r w:rsidRPr="00EB31BD">
        <w:rPr>
          <w:rFonts w:ascii="Arial" w:eastAsia="Times New Roman" w:hAnsi="Arial" w:cs="Arial"/>
          <w:b/>
          <w:bCs/>
          <w:i/>
          <w:iCs/>
          <w:color w:val="3D3D3D"/>
          <w:spacing w:val="-8"/>
          <w:sz w:val="24"/>
          <w:szCs w:val="24"/>
          <w:lang w:eastAsia="en-GB"/>
        </w:rPr>
        <w:t>Mad about reading</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This list includes suggestions for how you might move readers on who are fixated on reading one type of book, series, or author. It is a good idea to work from children’s own preferences, gently prompting them to make more challenging choices or perhaps to try something completely different.</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7–9 year olds</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If you like…why not try?</w:t>
      </w:r>
    </w:p>
    <w:p w:rsidR="00EB31BD" w:rsidRPr="00EB31BD" w:rsidRDefault="00EB31BD" w:rsidP="00EB31BD">
      <w:pPr>
        <w:numPr>
          <w:ilvl w:val="0"/>
          <w:numId w:val="5"/>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Beast Quest series, Adam Blade (Orchard Books) – try Ian Beck, Tom </w:t>
      </w:r>
      <w:proofErr w:type="spellStart"/>
      <w:r w:rsidRPr="00EB31BD">
        <w:rPr>
          <w:rFonts w:ascii="inherit" w:eastAsia="Times New Roman" w:hAnsi="inherit" w:cs="Helvetica"/>
          <w:color w:val="4A4949"/>
          <w:sz w:val="21"/>
          <w:szCs w:val="21"/>
          <w:lang w:eastAsia="en-GB"/>
        </w:rPr>
        <w:t>Trueheart</w:t>
      </w:r>
      <w:proofErr w:type="spellEnd"/>
      <w:r w:rsidRPr="00EB31BD">
        <w:rPr>
          <w:rFonts w:ascii="inherit" w:eastAsia="Times New Roman" w:hAnsi="inherit" w:cs="Helvetica"/>
          <w:color w:val="4A4949"/>
          <w:sz w:val="21"/>
          <w:szCs w:val="21"/>
          <w:lang w:eastAsia="en-GB"/>
        </w:rPr>
        <w:t xml:space="preserve"> series (Oxford University Press)</w:t>
      </w:r>
    </w:p>
    <w:p w:rsidR="00EB31BD" w:rsidRPr="00EB31BD" w:rsidRDefault="00EB31BD" w:rsidP="00EB31BD">
      <w:pPr>
        <w:numPr>
          <w:ilvl w:val="0"/>
          <w:numId w:val="5"/>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Ben 10 – try Shoo Rayner, Axel Storm: Cola Power and other books in the series (Orchard Books) or Elizabeth Singer Hunter, Secret Agent Jack Stalwart: Escape of the Deadly Dinosaur and other books in the series (Random House)</w:t>
      </w:r>
    </w:p>
    <w:p w:rsidR="00EB31BD" w:rsidRPr="00EB31BD" w:rsidRDefault="00EB31BD" w:rsidP="00EB31BD">
      <w:pPr>
        <w:numPr>
          <w:ilvl w:val="0"/>
          <w:numId w:val="5"/>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lastRenderedPageBreak/>
        <w:t xml:space="preserve">Daisy books, </w:t>
      </w:r>
      <w:proofErr w:type="spellStart"/>
      <w:r w:rsidRPr="00EB31BD">
        <w:rPr>
          <w:rFonts w:ascii="inherit" w:eastAsia="Times New Roman" w:hAnsi="inherit" w:cs="Helvetica"/>
          <w:color w:val="4A4949"/>
          <w:sz w:val="21"/>
          <w:szCs w:val="21"/>
          <w:lang w:eastAsia="en-GB"/>
        </w:rPr>
        <w:t>Kes</w:t>
      </w:r>
      <w:proofErr w:type="spellEnd"/>
      <w:r w:rsidRPr="00EB31BD">
        <w:rPr>
          <w:rFonts w:ascii="inherit" w:eastAsia="Times New Roman" w:hAnsi="inherit" w:cs="Helvetica"/>
          <w:color w:val="4A4949"/>
          <w:sz w:val="21"/>
          <w:szCs w:val="21"/>
          <w:lang w:eastAsia="en-GB"/>
        </w:rPr>
        <w:t xml:space="preserve"> </w:t>
      </w:r>
      <w:proofErr w:type="spellStart"/>
      <w:r w:rsidRPr="00EB31BD">
        <w:rPr>
          <w:rFonts w:ascii="inherit" w:eastAsia="Times New Roman" w:hAnsi="inherit" w:cs="Helvetica"/>
          <w:color w:val="4A4949"/>
          <w:sz w:val="21"/>
          <w:szCs w:val="21"/>
          <w:lang w:eastAsia="en-GB"/>
        </w:rPr>
        <w:t>Gray</w:t>
      </w:r>
      <w:proofErr w:type="spellEnd"/>
      <w:r w:rsidRPr="00EB31BD">
        <w:rPr>
          <w:rFonts w:ascii="inherit" w:eastAsia="Times New Roman" w:hAnsi="inherit" w:cs="Helvetica"/>
          <w:color w:val="4A4949"/>
          <w:sz w:val="21"/>
          <w:szCs w:val="21"/>
          <w:lang w:eastAsia="en-GB"/>
        </w:rPr>
        <w:t xml:space="preserve"> – try Astrid Lindgren, </w:t>
      </w:r>
      <w:proofErr w:type="spellStart"/>
      <w:r w:rsidRPr="00EB31BD">
        <w:rPr>
          <w:rFonts w:ascii="inherit" w:eastAsia="Times New Roman" w:hAnsi="inherit" w:cs="Helvetica"/>
          <w:color w:val="4A4949"/>
          <w:sz w:val="21"/>
          <w:szCs w:val="21"/>
          <w:lang w:eastAsia="en-GB"/>
        </w:rPr>
        <w:t>Pippi</w:t>
      </w:r>
      <w:proofErr w:type="spellEnd"/>
      <w:r w:rsidRPr="00EB31BD">
        <w:rPr>
          <w:rFonts w:ascii="inherit" w:eastAsia="Times New Roman" w:hAnsi="inherit" w:cs="Helvetica"/>
          <w:color w:val="4A4949"/>
          <w:sz w:val="21"/>
          <w:szCs w:val="21"/>
          <w:lang w:eastAsia="en-GB"/>
        </w:rPr>
        <w:t xml:space="preserve"> </w:t>
      </w:r>
      <w:proofErr w:type="spellStart"/>
      <w:r w:rsidRPr="00EB31BD">
        <w:rPr>
          <w:rFonts w:ascii="inherit" w:eastAsia="Times New Roman" w:hAnsi="inherit" w:cs="Helvetica"/>
          <w:color w:val="4A4949"/>
          <w:sz w:val="21"/>
          <w:szCs w:val="21"/>
          <w:lang w:eastAsia="en-GB"/>
        </w:rPr>
        <w:t>Longstocking</w:t>
      </w:r>
      <w:proofErr w:type="spellEnd"/>
      <w:r w:rsidRPr="00EB31BD">
        <w:rPr>
          <w:rFonts w:ascii="inherit" w:eastAsia="Times New Roman" w:hAnsi="inherit" w:cs="Helvetica"/>
          <w:color w:val="4A4949"/>
          <w:sz w:val="21"/>
          <w:szCs w:val="21"/>
          <w:lang w:eastAsia="en-GB"/>
        </w:rPr>
        <w:t xml:space="preserve"> series (Oxford University Press) or Megan McDonald, Judy Moody books (Candlewick Press)</w:t>
      </w:r>
    </w:p>
    <w:p w:rsidR="00EB31BD" w:rsidRPr="00EB31BD" w:rsidRDefault="00EB31BD" w:rsidP="00EB31BD">
      <w:pPr>
        <w:numPr>
          <w:ilvl w:val="0"/>
          <w:numId w:val="5"/>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Dr Seuss books – try Spike Milligan, Silly Verse for Kids(Puffin) or Lewis Carroll, Jabberwocky (Miles Kelly Publishing) or Edward Lear, The </w:t>
      </w:r>
      <w:proofErr w:type="spellStart"/>
      <w:r w:rsidRPr="00EB31BD">
        <w:rPr>
          <w:rFonts w:ascii="inherit" w:eastAsia="Times New Roman" w:hAnsi="inherit" w:cs="Helvetica"/>
          <w:color w:val="4A4949"/>
          <w:sz w:val="21"/>
          <w:szCs w:val="21"/>
          <w:lang w:eastAsia="en-GB"/>
        </w:rPr>
        <w:t>Quangle</w:t>
      </w:r>
      <w:proofErr w:type="spellEnd"/>
      <w:r w:rsidRPr="00EB31BD">
        <w:rPr>
          <w:rFonts w:ascii="inherit" w:eastAsia="Times New Roman" w:hAnsi="inherit" w:cs="Helvetica"/>
          <w:color w:val="4A4949"/>
          <w:sz w:val="21"/>
          <w:szCs w:val="21"/>
          <w:lang w:eastAsia="en-GB"/>
        </w:rPr>
        <w:t xml:space="preserve"> Wangle’s Hat (Walker Books)</w:t>
      </w:r>
    </w:p>
    <w:p w:rsidR="00EB31BD" w:rsidRPr="00EB31BD" w:rsidRDefault="00EB31BD" w:rsidP="00EB31BD">
      <w:pPr>
        <w:numPr>
          <w:ilvl w:val="0"/>
          <w:numId w:val="5"/>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Horrid Henry series, Francesca Simons (Orion) – try Ali </w:t>
      </w:r>
      <w:proofErr w:type="spellStart"/>
      <w:r w:rsidRPr="00EB31BD">
        <w:rPr>
          <w:rFonts w:ascii="inherit" w:eastAsia="Times New Roman" w:hAnsi="inherit" w:cs="Helvetica"/>
          <w:color w:val="4A4949"/>
          <w:sz w:val="21"/>
          <w:szCs w:val="21"/>
          <w:lang w:eastAsia="en-GB"/>
        </w:rPr>
        <w:t>Sparkes,S.W.I.T.C.H</w:t>
      </w:r>
      <w:proofErr w:type="spellEnd"/>
      <w:r w:rsidRPr="00EB31BD">
        <w:rPr>
          <w:rFonts w:ascii="inherit" w:eastAsia="Times New Roman" w:hAnsi="inherit" w:cs="Helvetica"/>
          <w:color w:val="4A4949"/>
          <w:sz w:val="21"/>
          <w:szCs w:val="21"/>
          <w:lang w:eastAsia="en-GB"/>
        </w:rPr>
        <w:t xml:space="preserve"> series (Oxford University Press) or Sue </w:t>
      </w:r>
      <w:proofErr w:type="spellStart"/>
      <w:r w:rsidRPr="00EB31BD">
        <w:rPr>
          <w:rFonts w:ascii="inherit" w:eastAsia="Times New Roman" w:hAnsi="inherit" w:cs="Helvetica"/>
          <w:color w:val="4A4949"/>
          <w:sz w:val="21"/>
          <w:szCs w:val="21"/>
          <w:lang w:eastAsia="en-GB"/>
        </w:rPr>
        <w:t>Mongredien</w:t>
      </w:r>
      <w:proofErr w:type="spellEnd"/>
      <w:r w:rsidRPr="00EB31BD">
        <w:rPr>
          <w:rFonts w:ascii="inherit" w:eastAsia="Times New Roman" w:hAnsi="inherit" w:cs="Helvetica"/>
          <w:color w:val="4A4949"/>
          <w:sz w:val="21"/>
          <w:szCs w:val="21"/>
          <w:lang w:eastAsia="en-GB"/>
        </w:rPr>
        <w:t>, Oliver Moon series (Usborne)</w:t>
      </w:r>
    </w:p>
    <w:p w:rsidR="00EB31BD" w:rsidRPr="00EB31BD" w:rsidRDefault="00EB31BD" w:rsidP="00EB31BD">
      <w:pPr>
        <w:numPr>
          <w:ilvl w:val="0"/>
          <w:numId w:val="5"/>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Not Quite a Mermaid series, Linda Chapman (Puffin) – try Sue </w:t>
      </w:r>
      <w:proofErr w:type="spellStart"/>
      <w:r w:rsidRPr="00EB31BD">
        <w:rPr>
          <w:rFonts w:ascii="inherit" w:eastAsia="Times New Roman" w:hAnsi="inherit" w:cs="Helvetica"/>
          <w:color w:val="4A4949"/>
          <w:sz w:val="21"/>
          <w:szCs w:val="21"/>
          <w:lang w:eastAsia="en-GB"/>
        </w:rPr>
        <w:t>Mongredien</w:t>
      </w:r>
      <w:proofErr w:type="spellEnd"/>
      <w:r w:rsidRPr="00EB31BD">
        <w:rPr>
          <w:rFonts w:ascii="inherit" w:eastAsia="Times New Roman" w:hAnsi="inherit" w:cs="Helvetica"/>
          <w:color w:val="4A4949"/>
          <w:sz w:val="21"/>
          <w:szCs w:val="21"/>
          <w:lang w:eastAsia="en-GB"/>
        </w:rPr>
        <w:t xml:space="preserve">, Secret Mermaid (Usborne) or Liz Kessler, Emily </w:t>
      </w:r>
      <w:proofErr w:type="spellStart"/>
      <w:r w:rsidRPr="00EB31BD">
        <w:rPr>
          <w:rFonts w:ascii="inherit" w:eastAsia="Times New Roman" w:hAnsi="inherit" w:cs="Helvetica"/>
          <w:color w:val="4A4949"/>
          <w:sz w:val="21"/>
          <w:szCs w:val="21"/>
          <w:lang w:eastAsia="en-GB"/>
        </w:rPr>
        <w:t>Windsnap</w:t>
      </w:r>
      <w:proofErr w:type="spellEnd"/>
      <w:r w:rsidRPr="00EB31BD">
        <w:rPr>
          <w:rFonts w:ascii="inherit" w:eastAsia="Times New Roman" w:hAnsi="inherit" w:cs="Helvetica"/>
          <w:color w:val="4A4949"/>
          <w:sz w:val="21"/>
          <w:szCs w:val="21"/>
          <w:lang w:eastAsia="en-GB"/>
        </w:rPr>
        <w:t xml:space="preserve"> (Orion)</w:t>
      </w:r>
    </w:p>
    <w:p w:rsidR="00EB31BD" w:rsidRPr="00EB31BD" w:rsidRDefault="00EB31BD" w:rsidP="00EB31BD">
      <w:pPr>
        <w:numPr>
          <w:ilvl w:val="0"/>
          <w:numId w:val="5"/>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My Secret Unicorn series, Linda Chapman (Puffin) – try Pippa Funnell, Tilly’s Pony Tales (Orion) or Monica Dickens, </w:t>
      </w:r>
      <w:proofErr w:type="spellStart"/>
      <w:r w:rsidRPr="00EB31BD">
        <w:rPr>
          <w:rFonts w:ascii="inherit" w:eastAsia="Times New Roman" w:hAnsi="inherit" w:cs="Helvetica"/>
          <w:color w:val="4A4949"/>
          <w:sz w:val="21"/>
          <w:szCs w:val="21"/>
          <w:lang w:eastAsia="en-GB"/>
        </w:rPr>
        <w:t>Follyfoot</w:t>
      </w:r>
      <w:proofErr w:type="spellEnd"/>
      <w:r w:rsidRPr="00EB31BD">
        <w:rPr>
          <w:rFonts w:ascii="inherit" w:eastAsia="Times New Roman" w:hAnsi="inherit" w:cs="Helvetica"/>
          <w:color w:val="4A4949"/>
          <w:sz w:val="21"/>
          <w:szCs w:val="21"/>
          <w:lang w:eastAsia="en-GB"/>
        </w:rPr>
        <w:t xml:space="preserve"> (Andersen Press) or Ann Sewell, Black Beauty(Oxford University Press)</w:t>
      </w:r>
    </w:p>
    <w:p w:rsidR="00EB31BD" w:rsidRPr="00EB31BD" w:rsidRDefault="00EB31BD" w:rsidP="00EB31BD">
      <w:pPr>
        <w:numPr>
          <w:ilvl w:val="0"/>
          <w:numId w:val="5"/>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Poppy Love stories, Natasha May – try other dance and performing arts books </w:t>
      </w:r>
      <w:proofErr w:type="spellStart"/>
      <w:r w:rsidRPr="00EB31BD">
        <w:rPr>
          <w:rFonts w:ascii="inherit" w:eastAsia="Times New Roman" w:hAnsi="inherit" w:cs="Helvetica"/>
          <w:color w:val="4A4949"/>
          <w:sz w:val="21"/>
          <w:szCs w:val="21"/>
          <w:lang w:eastAsia="en-GB"/>
        </w:rPr>
        <w:t>Darcey</w:t>
      </w:r>
      <w:proofErr w:type="spellEnd"/>
      <w:r w:rsidRPr="00EB31BD">
        <w:rPr>
          <w:rFonts w:ascii="inherit" w:eastAsia="Times New Roman" w:hAnsi="inherit" w:cs="Helvetica"/>
          <w:color w:val="4A4949"/>
          <w:sz w:val="21"/>
          <w:szCs w:val="21"/>
          <w:lang w:eastAsia="en-GB"/>
        </w:rPr>
        <w:t xml:space="preserve"> </w:t>
      </w:r>
      <w:proofErr w:type="spellStart"/>
      <w:r w:rsidRPr="00EB31BD">
        <w:rPr>
          <w:rFonts w:ascii="inherit" w:eastAsia="Times New Roman" w:hAnsi="inherit" w:cs="Helvetica"/>
          <w:color w:val="4A4949"/>
          <w:sz w:val="21"/>
          <w:szCs w:val="21"/>
          <w:lang w:eastAsia="en-GB"/>
        </w:rPr>
        <w:t>Bussell</w:t>
      </w:r>
      <w:proofErr w:type="spellEnd"/>
      <w:r w:rsidRPr="00EB31BD">
        <w:rPr>
          <w:rFonts w:ascii="inherit" w:eastAsia="Times New Roman" w:hAnsi="inherit" w:cs="Helvetica"/>
          <w:color w:val="4A4949"/>
          <w:sz w:val="21"/>
          <w:szCs w:val="21"/>
          <w:lang w:eastAsia="en-GB"/>
        </w:rPr>
        <w:t>, Magic Ballerina (Harper Collins) or Lynda Waterhouse, The Sand Dancers (Piccadilly Press)</w:t>
      </w:r>
    </w:p>
    <w:p w:rsidR="00EB31BD" w:rsidRPr="00EB31BD" w:rsidRDefault="00EB31BD" w:rsidP="00EB31BD">
      <w:pPr>
        <w:numPr>
          <w:ilvl w:val="0"/>
          <w:numId w:val="5"/>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The Rainbow Fairies – try longer fairy books such as Gwyneth Rees, Fairy Dust series (Macmillan) or Amy Tree, </w:t>
      </w:r>
      <w:proofErr w:type="spellStart"/>
      <w:r w:rsidRPr="00EB31BD">
        <w:rPr>
          <w:rFonts w:ascii="inherit" w:eastAsia="Times New Roman" w:hAnsi="inherit" w:cs="Helvetica"/>
          <w:color w:val="4A4949"/>
          <w:sz w:val="21"/>
          <w:szCs w:val="21"/>
          <w:lang w:eastAsia="en-GB"/>
        </w:rPr>
        <w:t>Charmseekers</w:t>
      </w:r>
      <w:proofErr w:type="spellEnd"/>
      <w:r w:rsidRPr="00EB31BD">
        <w:rPr>
          <w:rFonts w:ascii="inherit" w:eastAsia="Times New Roman" w:hAnsi="inherit" w:cs="Helvetica"/>
          <w:color w:val="4A4949"/>
          <w:sz w:val="21"/>
          <w:szCs w:val="21"/>
          <w:lang w:eastAsia="en-GB"/>
        </w:rPr>
        <w:t xml:space="preserve"> (Orion)</w:t>
      </w:r>
    </w:p>
    <w:p w:rsidR="00EB31BD" w:rsidRPr="00EB31BD" w:rsidRDefault="00EB31BD" w:rsidP="00EB31BD">
      <w:pPr>
        <w:numPr>
          <w:ilvl w:val="0"/>
          <w:numId w:val="5"/>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The Worst Witch stories, Jill Murphy (Puffin) – try other witch stories such as Kaye </w:t>
      </w:r>
      <w:proofErr w:type="spellStart"/>
      <w:r w:rsidRPr="00EB31BD">
        <w:rPr>
          <w:rFonts w:ascii="inherit" w:eastAsia="Times New Roman" w:hAnsi="inherit" w:cs="Helvetica"/>
          <w:color w:val="4A4949"/>
          <w:sz w:val="21"/>
          <w:szCs w:val="21"/>
          <w:lang w:eastAsia="en-GB"/>
        </w:rPr>
        <w:t>Umansky</w:t>
      </w:r>
      <w:proofErr w:type="spellEnd"/>
      <w:r w:rsidRPr="00EB31BD">
        <w:rPr>
          <w:rFonts w:ascii="inherit" w:eastAsia="Times New Roman" w:hAnsi="inherit" w:cs="Helvetica"/>
          <w:color w:val="4A4949"/>
          <w:sz w:val="21"/>
          <w:szCs w:val="21"/>
          <w:lang w:eastAsia="en-GB"/>
        </w:rPr>
        <w:t xml:space="preserve">, </w:t>
      </w:r>
      <w:proofErr w:type="spellStart"/>
      <w:r w:rsidRPr="00EB31BD">
        <w:rPr>
          <w:rFonts w:ascii="inherit" w:eastAsia="Times New Roman" w:hAnsi="inherit" w:cs="Helvetica"/>
          <w:color w:val="4A4949"/>
          <w:sz w:val="21"/>
          <w:szCs w:val="21"/>
          <w:lang w:eastAsia="en-GB"/>
        </w:rPr>
        <w:t>Pongwiffy</w:t>
      </w:r>
      <w:proofErr w:type="spellEnd"/>
      <w:r w:rsidRPr="00EB31BD">
        <w:rPr>
          <w:rFonts w:ascii="inherit" w:eastAsia="Times New Roman" w:hAnsi="inherit" w:cs="Helvetica"/>
          <w:color w:val="4A4949"/>
          <w:sz w:val="21"/>
          <w:szCs w:val="21"/>
          <w:lang w:eastAsia="en-GB"/>
        </w:rPr>
        <w:t>(Bloomsbury) or Helen Creswell, Lizzie Dripping (Oxford University Press)</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9–11 year olds</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If you like…why not try?</w:t>
      </w:r>
    </w:p>
    <w:p w:rsidR="00EB31BD" w:rsidRPr="00EB31BD" w:rsidRDefault="00EB31BD" w:rsidP="00EB31BD">
      <w:pPr>
        <w:numPr>
          <w:ilvl w:val="0"/>
          <w:numId w:val="6"/>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Alex Rider series, Anthony Horowitz (Walker Books) – try John Grisham, Theodore Boone (Hodder) or Andrew Lane, Young Sherlock Holmes series (Macmillan)</w:t>
      </w:r>
    </w:p>
    <w:p w:rsidR="00EB31BD" w:rsidRPr="00EB31BD" w:rsidRDefault="00EB31BD" w:rsidP="00EB31BD">
      <w:pPr>
        <w:numPr>
          <w:ilvl w:val="0"/>
          <w:numId w:val="6"/>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Animal Ark series, Lucy Owen – try other animal series such as Linda Newbery, Barney the Boat Dog(Usborne)or </w:t>
      </w:r>
      <w:proofErr w:type="spellStart"/>
      <w:r w:rsidRPr="00EB31BD">
        <w:rPr>
          <w:rFonts w:ascii="inherit" w:eastAsia="Times New Roman" w:hAnsi="inherit" w:cs="Helvetica"/>
          <w:color w:val="4A4949"/>
          <w:sz w:val="21"/>
          <w:szCs w:val="21"/>
          <w:lang w:eastAsia="en-GB"/>
        </w:rPr>
        <w:t>Inbali</w:t>
      </w:r>
      <w:proofErr w:type="spellEnd"/>
      <w:r w:rsidRPr="00EB31BD">
        <w:rPr>
          <w:rFonts w:ascii="inherit" w:eastAsia="Times New Roman" w:hAnsi="inherit" w:cs="Helvetica"/>
          <w:color w:val="4A4949"/>
          <w:sz w:val="21"/>
          <w:szCs w:val="21"/>
          <w:lang w:eastAsia="en-GB"/>
        </w:rPr>
        <w:t xml:space="preserve"> </w:t>
      </w:r>
      <w:proofErr w:type="spellStart"/>
      <w:r w:rsidRPr="00EB31BD">
        <w:rPr>
          <w:rFonts w:ascii="inherit" w:eastAsia="Times New Roman" w:hAnsi="inherit" w:cs="Helvetica"/>
          <w:color w:val="4A4949"/>
          <w:sz w:val="21"/>
          <w:szCs w:val="21"/>
          <w:lang w:eastAsia="en-GB"/>
        </w:rPr>
        <w:t>Iserles</w:t>
      </w:r>
      <w:proofErr w:type="spellEnd"/>
      <w:r w:rsidRPr="00EB31BD">
        <w:rPr>
          <w:rFonts w:ascii="inherit" w:eastAsia="Times New Roman" w:hAnsi="inherit" w:cs="Helvetica"/>
          <w:color w:val="4A4949"/>
          <w:sz w:val="21"/>
          <w:szCs w:val="21"/>
          <w:lang w:eastAsia="en-GB"/>
        </w:rPr>
        <w:t xml:space="preserve">, Cat Tales for example The </w:t>
      </w:r>
      <w:proofErr w:type="spellStart"/>
      <w:r w:rsidRPr="00EB31BD">
        <w:rPr>
          <w:rFonts w:ascii="inherit" w:eastAsia="Times New Roman" w:hAnsi="inherit" w:cs="Helvetica"/>
          <w:color w:val="4A4949"/>
          <w:sz w:val="21"/>
          <w:szCs w:val="21"/>
          <w:lang w:eastAsia="en-GB"/>
        </w:rPr>
        <w:t>Tygrine</w:t>
      </w:r>
      <w:proofErr w:type="spellEnd"/>
      <w:r w:rsidRPr="00EB31BD">
        <w:rPr>
          <w:rFonts w:ascii="inherit" w:eastAsia="Times New Roman" w:hAnsi="inherit" w:cs="Helvetica"/>
          <w:color w:val="4A4949"/>
          <w:sz w:val="21"/>
          <w:szCs w:val="21"/>
          <w:lang w:eastAsia="en-GB"/>
        </w:rPr>
        <w:t xml:space="preserve"> Cat (Walker Books) or Gill Lewis, Sky Hawk (Oxford University Press)</w:t>
      </w:r>
    </w:p>
    <w:p w:rsidR="00EB31BD" w:rsidRPr="00EB31BD" w:rsidRDefault="00EB31BD" w:rsidP="00EB31BD">
      <w:pPr>
        <w:numPr>
          <w:ilvl w:val="0"/>
          <w:numId w:val="6"/>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The Chronicles of </w:t>
      </w:r>
      <w:proofErr w:type="spellStart"/>
      <w:r w:rsidRPr="00EB31BD">
        <w:rPr>
          <w:rFonts w:ascii="inherit" w:eastAsia="Times New Roman" w:hAnsi="inherit" w:cs="Helvetica"/>
          <w:color w:val="4A4949"/>
          <w:sz w:val="21"/>
          <w:szCs w:val="21"/>
          <w:lang w:eastAsia="en-GB"/>
        </w:rPr>
        <w:t>Avantia</w:t>
      </w:r>
      <w:proofErr w:type="spellEnd"/>
      <w:r w:rsidRPr="00EB31BD">
        <w:rPr>
          <w:rFonts w:ascii="inherit" w:eastAsia="Times New Roman" w:hAnsi="inherit" w:cs="Helvetica"/>
          <w:color w:val="4A4949"/>
          <w:sz w:val="21"/>
          <w:szCs w:val="21"/>
          <w:lang w:eastAsia="en-GB"/>
        </w:rPr>
        <w:t>, Adam Blade (Scholastic) – try other series such as Julia Golding, Companions Quartet (Oxford University Press) or Rick Riordan, Percy Jackson and the Olympians (Puffin Books)</w:t>
      </w:r>
    </w:p>
    <w:p w:rsidR="00EB31BD" w:rsidRPr="00EB31BD" w:rsidRDefault="00EB31BD" w:rsidP="00EB31BD">
      <w:pPr>
        <w:numPr>
          <w:ilvl w:val="0"/>
          <w:numId w:val="6"/>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Captain Underpants series, </w:t>
      </w:r>
      <w:proofErr w:type="spellStart"/>
      <w:r w:rsidRPr="00EB31BD">
        <w:rPr>
          <w:rFonts w:ascii="inherit" w:eastAsia="Times New Roman" w:hAnsi="inherit" w:cs="Helvetica"/>
          <w:color w:val="4A4949"/>
          <w:sz w:val="21"/>
          <w:szCs w:val="21"/>
          <w:lang w:eastAsia="en-GB"/>
        </w:rPr>
        <w:t>Dav</w:t>
      </w:r>
      <w:proofErr w:type="spellEnd"/>
      <w:r w:rsidRPr="00EB31BD">
        <w:rPr>
          <w:rFonts w:ascii="inherit" w:eastAsia="Times New Roman" w:hAnsi="inherit" w:cs="Helvetica"/>
          <w:color w:val="4A4949"/>
          <w:sz w:val="21"/>
          <w:szCs w:val="21"/>
          <w:lang w:eastAsia="en-GB"/>
        </w:rPr>
        <w:t xml:space="preserve"> </w:t>
      </w:r>
      <w:proofErr w:type="spellStart"/>
      <w:r w:rsidRPr="00EB31BD">
        <w:rPr>
          <w:rFonts w:ascii="inherit" w:eastAsia="Times New Roman" w:hAnsi="inherit" w:cs="Helvetica"/>
          <w:color w:val="4A4949"/>
          <w:sz w:val="21"/>
          <w:szCs w:val="21"/>
          <w:lang w:eastAsia="en-GB"/>
        </w:rPr>
        <w:t>Pilkey</w:t>
      </w:r>
      <w:proofErr w:type="spellEnd"/>
      <w:r w:rsidRPr="00EB31BD">
        <w:rPr>
          <w:rFonts w:ascii="inherit" w:eastAsia="Times New Roman" w:hAnsi="inherit" w:cs="Helvetica"/>
          <w:color w:val="4A4949"/>
          <w:sz w:val="21"/>
          <w:szCs w:val="21"/>
          <w:lang w:eastAsia="en-GB"/>
        </w:rPr>
        <w:t xml:space="preserve"> (Scholastic) – try Roald Dahl, </w:t>
      </w:r>
      <w:proofErr w:type="spellStart"/>
      <w:r w:rsidRPr="00EB31BD">
        <w:rPr>
          <w:rFonts w:ascii="inherit" w:eastAsia="Times New Roman" w:hAnsi="inherit" w:cs="Helvetica"/>
          <w:color w:val="4A4949"/>
          <w:sz w:val="21"/>
          <w:szCs w:val="21"/>
          <w:lang w:eastAsia="en-GB"/>
        </w:rPr>
        <w:t>Jiggy</w:t>
      </w:r>
      <w:proofErr w:type="spellEnd"/>
      <w:r w:rsidRPr="00EB31BD">
        <w:rPr>
          <w:rFonts w:ascii="inherit" w:eastAsia="Times New Roman" w:hAnsi="inherit" w:cs="Helvetica"/>
          <w:color w:val="4A4949"/>
          <w:sz w:val="21"/>
          <w:szCs w:val="21"/>
          <w:lang w:eastAsia="en-GB"/>
        </w:rPr>
        <w:t xml:space="preserve"> McCue (Michael Lawrence Books) or </w:t>
      </w:r>
      <w:proofErr w:type="spellStart"/>
      <w:r w:rsidRPr="00EB31BD">
        <w:rPr>
          <w:rFonts w:ascii="inherit" w:eastAsia="Times New Roman" w:hAnsi="inherit" w:cs="Helvetica"/>
          <w:color w:val="4A4949"/>
          <w:sz w:val="21"/>
          <w:szCs w:val="21"/>
          <w:lang w:eastAsia="en-GB"/>
        </w:rPr>
        <w:t>Richmal</w:t>
      </w:r>
      <w:proofErr w:type="spellEnd"/>
      <w:r w:rsidRPr="00EB31BD">
        <w:rPr>
          <w:rFonts w:ascii="inherit" w:eastAsia="Times New Roman" w:hAnsi="inherit" w:cs="Helvetica"/>
          <w:color w:val="4A4949"/>
          <w:sz w:val="21"/>
          <w:szCs w:val="21"/>
          <w:lang w:eastAsia="en-GB"/>
        </w:rPr>
        <w:t xml:space="preserve"> Crompton, Just William (Macmillan Children’s Books)</w:t>
      </w:r>
    </w:p>
    <w:p w:rsidR="00EB31BD" w:rsidRPr="00EB31BD" w:rsidRDefault="00EB31BD" w:rsidP="00EB31BD">
      <w:pPr>
        <w:numPr>
          <w:ilvl w:val="0"/>
          <w:numId w:val="6"/>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Diary of a Wimpy Kid series, Jeff Kinney (Puffin) – try other books in a diary format such as the My Story…series, various authors (Scholastic) which introduces different historical periods and events written in fictionalised diary format. Also try Pete Johnson, The Vampire Blog (Corgi, Random House) and Marcia Williams, Archie’s War and My Secret War Diary (Walker Books)</w:t>
      </w:r>
    </w:p>
    <w:p w:rsidR="00EB31BD" w:rsidRPr="00EB31BD" w:rsidRDefault="00EB31BD" w:rsidP="00EB31BD">
      <w:pPr>
        <w:numPr>
          <w:ilvl w:val="0"/>
          <w:numId w:val="6"/>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Enid Blyton adventures – try other series such as Lauren St John, The White Giraffe (Orion) or Helen Moss, The Mystery of the Whistling Caves(Orion) or Eva Ibbotson, Journey to the River Sea (Macmillan)</w:t>
      </w:r>
    </w:p>
    <w:p w:rsidR="00EB31BD" w:rsidRPr="00EB31BD" w:rsidRDefault="00EB31BD" w:rsidP="00EB31BD">
      <w:pPr>
        <w:numPr>
          <w:ilvl w:val="0"/>
          <w:numId w:val="6"/>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Foul Play series, Tom Palmer (Puffin) – try Rob Childs, Black or White(Frances Lincoln)</w:t>
      </w:r>
    </w:p>
    <w:p w:rsidR="00EB31BD" w:rsidRPr="00EB31BD" w:rsidRDefault="00EB31BD" w:rsidP="00EB31BD">
      <w:pPr>
        <w:numPr>
          <w:ilvl w:val="0"/>
          <w:numId w:val="6"/>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Horrible Histories (Scholastic) – try My Story series (Scholastic) or Rosemary Sutcliff, The Eagle of the Ninth Chronicles (Oxford University Press)</w:t>
      </w:r>
    </w:p>
    <w:p w:rsidR="00EB31BD" w:rsidRPr="00EB31BD" w:rsidRDefault="00EB31BD" w:rsidP="00EB31BD">
      <w:pPr>
        <w:numPr>
          <w:ilvl w:val="0"/>
          <w:numId w:val="6"/>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lastRenderedPageBreak/>
        <w:t xml:space="preserve">Jacqueline Wilson books – try books by Cathy Cassidy for example Scarlett and Indigo Blue (Puffin) or Jean </w:t>
      </w:r>
      <w:proofErr w:type="spellStart"/>
      <w:r w:rsidRPr="00EB31BD">
        <w:rPr>
          <w:rFonts w:ascii="inherit" w:eastAsia="Times New Roman" w:hAnsi="inherit" w:cs="Helvetica"/>
          <w:color w:val="4A4949"/>
          <w:sz w:val="21"/>
          <w:szCs w:val="21"/>
          <w:lang w:eastAsia="en-GB"/>
        </w:rPr>
        <w:t>Ure,Skinny</w:t>
      </w:r>
      <w:proofErr w:type="spellEnd"/>
      <w:r w:rsidRPr="00EB31BD">
        <w:rPr>
          <w:rFonts w:ascii="inherit" w:eastAsia="Times New Roman" w:hAnsi="inherit" w:cs="Helvetica"/>
          <w:color w:val="4A4949"/>
          <w:sz w:val="21"/>
          <w:szCs w:val="21"/>
          <w:lang w:eastAsia="en-GB"/>
        </w:rPr>
        <w:t xml:space="preserve"> Melon and Fortune Cookie (Harper Collins)</w:t>
      </w:r>
    </w:p>
    <w:p w:rsidR="00EB31BD" w:rsidRPr="00EB31BD" w:rsidRDefault="00EB31BD" w:rsidP="00EB31BD">
      <w:pPr>
        <w:numPr>
          <w:ilvl w:val="0"/>
          <w:numId w:val="6"/>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Roald Dahl books – try Andy Stanton, Mr Gum series (Egmont) or David Walliams, The Boy in the Dress (HarperCollins)</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w:t>
      </w:r>
    </w:p>
    <w:p w:rsidR="00EB31BD" w:rsidRPr="00EB31BD" w:rsidRDefault="00EB31BD" w:rsidP="00EB31BD">
      <w:pPr>
        <w:shd w:val="clear" w:color="auto" w:fill="FFFFFF"/>
        <w:spacing w:after="225" w:line="360" w:lineRule="atLeast"/>
        <w:textAlignment w:val="baseline"/>
        <w:outlineLvl w:val="3"/>
        <w:rPr>
          <w:rFonts w:ascii="Arial" w:eastAsia="Times New Roman" w:hAnsi="Arial" w:cs="Arial"/>
          <w:b/>
          <w:bCs/>
          <w:i/>
          <w:iCs/>
          <w:color w:val="3D3D3D"/>
          <w:spacing w:val="-8"/>
          <w:sz w:val="24"/>
          <w:szCs w:val="24"/>
          <w:lang w:eastAsia="en-GB"/>
        </w:rPr>
      </w:pPr>
      <w:r w:rsidRPr="00EB31BD">
        <w:rPr>
          <w:rFonts w:ascii="Arial" w:eastAsia="Times New Roman" w:hAnsi="Arial" w:cs="Arial"/>
          <w:b/>
          <w:bCs/>
          <w:i/>
          <w:iCs/>
          <w:color w:val="3D3D3D"/>
          <w:spacing w:val="-8"/>
          <w:sz w:val="24"/>
          <w:szCs w:val="24"/>
          <w:lang w:eastAsia="en-GB"/>
        </w:rPr>
        <w:t>Can but can’t be bothered – ‘I hate reading’</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These suggestions include some longer novels that avid and able readers will appreciate. Along with some recently published books, we have included some classic and modern classic suggestions. Don’t forget that picture books can continue to provide a challenge even for the most able reader, as well as introduce children to a wide range of artistic styles, and there a many non-fiction and poetry books that may inspire too.</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7–9 year olds</w:t>
      </w:r>
    </w:p>
    <w:p w:rsidR="00EB31BD" w:rsidRPr="00EB31BD" w:rsidRDefault="00EB31BD" w:rsidP="00EB31BD">
      <w:pPr>
        <w:numPr>
          <w:ilvl w:val="0"/>
          <w:numId w:val="7"/>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Laurence </w:t>
      </w:r>
      <w:proofErr w:type="spellStart"/>
      <w:r w:rsidRPr="00EB31BD">
        <w:rPr>
          <w:rFonts w:ascii="inherit" w:eastAsia="Times New Roman" w:hAnsi="inherit" w:cs="Helvetica"/>
          <w:color w:val="4A4949"/>
          <w:sz w:val="21"/>
          <w:szCs w:val="21"/>
          <w:lang w:eastAsia="en-GB"/>
        </w:rPr>
        <w:t>Anholt</w:t>
      </w:r>
      <w:proofErr w:type="spellEnd"/>
      <w:r w:rsidRPr="00EB31BD">
        <w:rPr>
          <w:rFonts w:ascii="inherit" w:eastAsia="Times New Roman" w:hAnsi="inherit" w:cs="Helvetica"/>
          <w:color w:val="4A4949"/>
          <w:sz w:val="21"/>
          <w:szCs w:val="21"/>
          <w:lang w:eastAsia="en-GB"/>
        </w:rPr>
        <w:t xml:space="preserve">, </w:t>
      </w:r>
      <w:proofErr w:type="spellStart"/>
      <w:r w:rsidRPr="00EB31BD">
        <w:rPr>
          <w:rFonts w:ascii="inherit" w:eastAsia="Times New Roman" w:hAnsi="inherit" w:cs="Helvetica"/>
          <w:color w:val="4A4949"/>
          <w:sz w:val="21"/>
          <w:szCs w:val="21"/>
          <w:lang w:eastAsia="en-GB"/>
        </w:rPr>
        <w:t>Cinderboy</w:t>
      </w:r>
      <w:proofErr w:type="spellEnd"/>
      <w:r w:rsidRPr="00EB31BD">
        <w:rPr>
          <w:rFonts w:ascii="inherit" w:eastAsia="Times New Roman" w:hAnsi="inherit" w:cs="Helvetica"/>
          <w:color w:val="4A4949"/>
          <w:sz w:val="21"/>
          <w:szCs w:val="21"/>
          <w:lang w:eastAsia="en-GB"/>
        </w:rPr>
        <w:t xml:space="preserve"> and other books from the Seriously Silly Stories series (Orchard Books)</w:t>
      </w:r>
    </w:p>
    <w:p w:rsidR="00EB31BD" w:rsidRPr="00EB31BD" w:rsidRDefault="00EB31BD" w:rsidP="00EB31BD">
      <w:pPr>
        <w:numPr>
          <w:ilvl w:val="0"/>
          <w:numId w:val="7"/>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proofErr w:type="spellStart"/>
      <w:r w:rsidRPr="00EB31BD">
        <w:rPr>
          <w:rFonts w:ascii="inherit" w:eastAsia="Times New Roman" w:hAnsi="inherit" w:cs="Helvetica"/>
          <w:color w:val="4A4949"/>
          <w:sz w:val="21"/>
          <w:szCs w:val="21"/>
          <w:lang w:eastAsia="en-GB"/>
        </w:rPr>
        <w:t>Nikalas</w:t>
      </w:r>
      <w:proofErr w:type="spellEnd"/>
      <w:r w:rsidRPr="00EB31BD">
        <w:rPr>
          <w:rFonts w:ascii="inherit" w:eastAsia="Times New Roman" w:hAnsi="inherit" w:cs="Helvetica"/>
          <w:color w:val="4A4949"/>
          <w:sz w:val="21"/>
          <w:szCs w:val="21"/>
          <w:lang w:eastAsia="en-GB"/>
        </w:rPr>
        <w:t xml:space="preserve"> </w:t>
      </w:r>
      <w:proofErr w:type="spellStart"/>
      <w:r w:rsidRPr="00EB31BD">
        <w:rPr>
          <w:rFonts w:ascii="inherit" w:eastAsia="Times New Roman" w:hAnsi="inherit" w:cs="Helvetica"/>
          <w:color w:val="4A4949"/>
          <w:sz w:val="21"/>
          <w:szCs w:val="21"/>
          <w:lang w:eastAsia="en-GB"/>
        </w:rPr>
        <w:t>Catlow</w:t>
      </w:r>
      <w:proofErr w:type="spellEnd"/>
      <w:r w:rsidRPr="00EB31BD">
        <w:rPr>
          <w:rFonts w:ascii="inherit" w:eastAsia="Times New Roman" w:hAnsi="inherit" w:cs="Helvetica"/>
          <w:color w:val="4A4949"/>
          <w:sz w:val="21"/>
          <w:szCs w:val="21"/>
          <w:lang w:eastAsia="en-GB"/>
        </w:rPr>
        <w:t>, Tim Wesson, Robots v Gorillas in the Desert and other titles in the Mega Mash-Up series (Nosy Crow)</w:t>
      </w:r>
    </w:p>
    <w:p w:rsidR="00EB31BD" w:rsidRPr="00EB31BD" w:rsidRDefault="00EB31BD" w:rsidP="00EB31BD">
      <w:pPr>
        <w:numPr>
          <w:ilvl w:val="0"/>
          <w:numId w:val="7"/>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Road Dahl, Dirty Beasts poetry collection (Puffin)</w:t>
      </w:r>
    </w:p>
    <w:p w:rsidR="00EB31BD" w:rsidRPr="00EB31BD" w:rsidRDefault="00EB31BD" w:rsidP="00EB31BD">
      <w:pPr>
        <w:numPr>
          <w:ilvl w:val="0"/>
          <w:numId w:val="7"/>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John Foster, School’s Out poetry (Oxford University Press)</w:t>
      </w:r>
    </w:p>
    <w:p w:rsidR="00EB31BD" w:rsidRPr="00EB31BD" w:rsidRDefault="00EB31BD" w:rsidP="00EB31BD">
      <w:pPr>
        <w:numPr>
          <w:ilvl w:val="0"/>
          <w:numId w:val="7"/>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Arthur John </w:t>
      </w:r>
      <w:proofErr w:type="spellStart"/>
      <w:r w:rsidRPr="00EB31BD">
        <w:rPr>
          <w:rFonts w:ascii="inherit" w:eastAsia="Times New Roman" w:hAnsi="inherit" w:cs="Helvetica"/>
          <w:color w:val="4A4949"/>
          <w:sz w:val="21"/>
          <w:szCs w:val="21"/>
          <w:lang w:eastAsia="en-GB"/>
        </w:rPr>
        <w:t>L’Hommedieu</w:t>
      </w:r>
      <w:proofErr w:type="spellEnd"/>
      <w:r w:rsidRPr="00EB31BD">
        <w:rPr>
          <w:rFonts w:ascii="inherit" w:eastAsia="Times New Roman" w:hAnsi="inherit" w:cs="Helvetica"/>
          <w:color w:val="4A4949"/>
          <w:sz w:val="21"/>
          <w:szCs w:val="21"/>
          <w:lang w:eastAsia="en-GB"/>
        </w:rPr>
        <w:t>, Bats a fold-out information book (Child’s Play International Limited)</w:t>
      </w:r>
    </w:p>
    <w:p w:rsidR="00EB31BD" w:rsidRPr="00EB31BD" w:rsidRDefault="00EB31BD" w:rsidP="00EB31BD">
      <w:pPr>
        <w:numPr>
          <w:ilvl w:val="0"/>
          <w:numId w:val="7"/>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Laura Owen, Winnie the Witch series (Oxford University Press) </w:t>
      </w:r>
      <w:hyperlink r:id="rId7" w:tgtFrame="_blank" w:history="1">
        <w:r w:rsidRPr="00EB31BD">
          <w:rPr>
            <w:rFonts w:ascii="inherit" w:eastAsia="Times New Roman" w:hAnsi="inherit" w:cs="Helvetica"/>
            <w:color w:val="111111"/>
            <w:sz w:val="21"/>
            <w:szCs w:val="21"/>
            <w:u w:val="single"/>
            <w:bdr w:val="none" w:sz="0" w:space="0" w:color="auto" w:frame="1"/>
            <w:lang w:eastAsia="en-GB"/>
          </w:rPr>
          <w:t>www.winnie-the-witch.com</w:t>
        </w:r>
      </w:hyperlink>
    </w:p>
    <w:p w:rsidR="00EB31BD" w:rsidRPr="00EB31BD" w:rsidRDefault="00EB31BD" w:rsidP="00EB31BD">
      <w:pPr>
        <w:numPr>
          <w:ilvl w:val="0"/>
          <w:numId w:val="7"/>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Jeremy Strong, My Brother’s Famous Bottom (Puffin)</w:t>
      </w:r>
    </w:p>
    <w:p w:rsidR="00EB31BD" w:rsidRPr="00EB31BD" w:rsidRDefault="00EB31BD" w:rsidP="00EB31BD">
      <w:pPr>
        <w:numPr>
          <w:ilvl w:val="0"/>
          <w:numId w:val="7"/>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Mitchel Symons, Do Igloos have Loos? non-fiction (Random House)</w:t>
      </w:r>
    </w:p>
    <w:p w:rsidR="00EB31BD" w:rsidRPr="00EB31BD" w:rsidRDefault="00EB31BD" w:rsidP="00EB31BD">
      <w:pPr>
        <w:numPr>
          <w:ilvl w:val="0"/>
          <w:numId w:val="7"/>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Ian </w:t>
      </w:r>
      <w:proofErr w:type="spellStart"/>
      <w:r w:rsidRPr="00EB31BD">
        <w:rPr>
          <w:rFonts w:ascii="inherit" w:eastAsia="Times New Roman" w:hAnsi="inherit" w:cs="Helvetica"/>
          <w:color w:val="4A4949"/>
          <w:sz w:val="21"/>
          <w:szCs w:val="21"/>
          <w:lang w:eastAsia="en-GB"/>
        </w:rPr>
        <w:t>Whybrow</w:t>
      </w:r>
      <w:proofErr w:type="spellEnd"/>
      <w:r w:rsidRPr="00EB31BD">
        <w:rPr>
          <w:rFonts w:ascii="inherit" w:eastAsia="Times New Roman" w:hAnsi="inherit" w:cs="Helvetica"/>
          <w:color w:val="4A4949"/>
          <w:sz w:val="21"/>
          <w:szCs w:val="21"/>
          <w:lang w:eastAsia="en-GB"/>
        </w:rPr>
        <w:t>, Little Wolf’s Book of Badness (Penguin)</w:t>
      </w:r>
    </w:p>
    <w:p w:rsidR="00EB31BD" w:rsidRPr="00EB31BD" w:rsidRDefault="00EB31BD" w:rsidP="00EB31BD">
      <w:pPr>
        <w:numPr>
          <w:ilvl w:val="0"/>
          <w:numId w:val="7"/>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proofErr w:type="spellStart"/>
      <w:r w:rsidRPr="00EB31BD">
        <w:rPr>
          <w:rFonts w:ascii="inherit" w:eastAsia="Times New Roman" w:hAnsi="inherit" w:cs="Helvetica"/>
          <w:color w:val="4A4949"/>
          <w:sz w:val="21"/>
          <w:szCs w:val="21"/>
          <w:lang w:eastAsia="en-GB"/>
        </w:rPr>
        <w:t>Titania</w:t>
      </w:r>
      <w:proofErr w:type="spellEnd"/>
      <w:r w:rsidRPr="00EB31BD">
        <w:rPr>
          <w:rFonts w:ascii="inherit" w:eastAsia="Times New Roman" w:hAnsi="inherit" w:cs="Helvetica"/>
          <w:color w:val="4A4949"/>
          <w:sz w:val="21"/>
          <w:szCs w:val="21"/>
          <w:lang w:eastAsia="en-GB"/>
        </w:rPr>
        <w:t xml:space="preserve"> Woods, </w:t>
      </w:r>
      <w:proofErr w:type="spellStart"/>
      <w:r w:rsidRPr="00EB31BD">
        <w:rPr>
          <w:rFonts w:ascii="inherit" w:eastAsia="Times New Roman" w:hAnsi="inherit" w:cs="Helvetica"/>
          <w:color w:val="4A4949"/>
          <w:sz w:val="21"/>
          <w:szCs w:val="21"/>
          <w:lang w:eastAsia="en-GB"/>
        </w:rPr>
        <w:t>Glitterwings</w:t>
      </w:r>
      <w:proofErr w:type="spellEnd"/>
      <w:r w:rsidRPr="00EB31BD">
        <w:rPr>
          <w:rFonts w:ascii="inherit" w:eastAsia="Times New Roman" w:hAnsi="inherit" w:cs="Helvetica"/>
          <w:color w:val="4A4949"/>
          <w:sz w:val="21"/>
          <w:szCs w:val="21"/>
          <w:lang w:eastAsia="en-GB"/>
        </w:rPr>
        <w:t xml:space="preserve"> Academy series (Bloomsbury)</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9–11 year olds</w:t>
      </w:r>
    </w:p>
    <w:p w:rsidR="00EB31BD" w:rsidRPr="00EB31BD" w:rsidRDefault="00EB31BD" w:rsidP="00EB31BD">
      <w:pPr>
        <w:numPr>
          <w:ilvl w:val="0"/>
          <w:numId w:val="8"/>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Andy Briggs, Hero.com and Villain.net series (Oxford University Press)</w:t>
      </w:r>
      <w:hyperlink r:id="rId8" w:tgtFrame="_blank" w:history="1">
        <w:r w:rsidRPr="00EB31BD">
          <w:rPr>
            <w:rFonts w:ascii="inherit" w:eastAsia="Times New Roman" w:hAnsi="inherit" w:cs="Helvetica"/>
            <w:color w:val="111111"/>
            <w:sz w:val="21"/>
            <w:szCs w:val="21"/>
            <w:u w:val="single"/>
            <w:bdr w:val="none" w:sz="0" w:space="0" w:color="auto" w:frame="1"/>
            <w:lang w:eastAsia="en-GB"/>
          </w:rPr>
          <w:t>www.whichsideareyouon.co.uk</w:t>
        </w:r>
      </w:hyperlink>
    </w:p>
    <w:p w:rsidR="00EB31BD" w:rsidRPr="00EB31BD" w:rsidRDefault="00EB31BD" w:rsidP="00EB31BD">
      <w:pPr>
        <w:numPr>
          <w:ilvl w:val="0"/>
          <w:numId w:val="8"/>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Steve Cole, </w:t>
      </w:r>
      <w:proofErr w:type="spellStart"/>
      <w:r w:rsidRPr="00EB31BD">
        <w:rPr>
          <w:rFonts w:ascii="inherit" w:eastAsia="Times New Roman" w:hAnsi="inherit" w:cs="Helvetica"/>
          <w:color w:val="4A4949"/>
          <w:sz w:val="21"/>
          <w:szCs w:val="21"/>
          <w:lang w:eastAsia="en-GB"/>
        </w:rPr>
        <w:t>Astrosaurs</w:t>
      </w:r>
      <w:proofErr w:type="spellEnd"/>
      <w:r w:rsidRPr="00EB31BD">
        <w:rPr>
          <w:rFonts w:ascii="inherit" w:eastAsia="Times New Roman" w:hAnsi="inherit" w:cs="Helvetica"/>
          <w:color w:val="4A4949"/>
          <w:sz w:val="21"/>
          <w:szCs w:val="21"/>
          <w:lang w:eastAsia="en-GB"/>
        </w:rPr>
        <w:t xml:space="preserve"> series (Random House)</w:t>
      </w:r>
    </w:p>
    <w:p w:rsidR="00EB31BD" w:rsidRPr="00EB31BD" w:rsidRDefault="00EB31BD" w:rsidP="00EB31BD">
      <w:pPr>
        <w:numPr>
          <w:ilvl w:val="0"/>
          <w:numId w:val="8"/>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Anthony Horowitz, The Greek Who Stole Christmas and other books in the Diamond Brothers series (Walker Books)</w:t>
      </w:r>
      <w:hyperlink r:id="rId9" w:tgtFrame="_blank" w:history="1">
        <w:r w:rsidRPr="00EB31BD">
          <w:rPr>
            <w:rFonts w:ascii="inherit" w:eastAsia="Times New Roman" w:hAnsi="inherit" w:cs="Helvetica"/>
            <w:color w:val="111111"/>
            <w:sz w:val="21"/>
            <w:szCs w:val="21"/>
            <w:u w:val="single"/>
            <w:bdr w:val="none" w:sz="0" w:space="0" w:color="auto" w:frame="1"/>
            <w:lang w:eastAsia="en-GB"/>
          </w:rPr>
          <w:t>www.anthonyhorowitz.com/work/books_diamond.html</w:t>
        </w:r>
      </w:hyperlink>
    </w:p>
    <w:p w:rsidR="00EB31BD" w:rsidRPr="00EB31BD" w:rsidRDefault="00EB31BD" w:rsidP="00EB31BD">
      <w:pPr>
        <w:numPr>
          <w:ilvl w:val="0"/>
          <w:numId w:val="8"/>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Cindy Jeffries, Heart Magazine: A Dream Come True</w:t>
      </w:r>
      <w:hyperlink r:id="rId10" w:tgtFrame="_blank" w:history="1">
        <w:r w:rsidRPr="00EB31BD">
          <w:rPr>
            <w:rFonts w:ascii="inherit" w:eastAsia="Times New Roman" w:hAnsi="inherit" w:cs="Helvetica"/>
            <w:color w:val="111111"/>
            <w:sz w:val="21"/>
            <w:szCs w:val="21"/>
            <w:u w:val="single"/>
            <w:bdr w:val="none" w:sz="0" w:space="0" w:color="auto" w:frame="1"/>
            <w:lang w:eastAsia="en-GB"/>
          </w:rPr>
          <w:t>www.cindyjefferies.co.uk/books.html</w:t>
        </w:r>
      </w:hyperlink>
    </w:p>
    <w:p w:rsidR="00EB31BD" w:rsidRPr="00EB31BD" w:rsidRDefault="00EB31BD" w:rsidP="00EB31BD">
      <w:pPr>
        <w:numPr>
          <w:ilvl w:val="0"/>
          <w:numId w:val="8"/>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Jeff Kinney, The Diary of a Wimpy Kid series (Puffin) </w:t>
      </w:r>
      <w:hyperlink r:id="rId11" w:tgtFrame="_blank" w:history="1">
        <w:r w:rsidRPr="00EB31BD">
          <w:rPr>
            <w:rFonts w:ascii="inherit" w:eastAsia="Times New Roman" w:hAnsi="inherit" w:cs="Helvetica"/>
            <w:color w:val="111111"/>
            <w:sz w:val="21"/>
            <w:szCs w:val="21"/>
            <w:u w:val="single"/>
            <w:bdr w:val="none" w:sz="0" w:space="0" w:color="auto" w:frame="1"/>
            <w:lang w:eastAsia="en-GB"/>
          </w:rPr>
          <w:t>www.wimpykid.com</w:t>
        </w:r>
      </w:hyperlink>
      <w:r w:rsidRPr="00EB31BD">
        <w:rPr>
          <w:rFonts w:ascii="inherit" w:eastAsia="Times New Roman" w:hAnsi="inherit" w:cs="Helvetica"/>
          <w:color w:val="4A4949"/>
          <w:sz w:val="21"/>
          <w:szCs w:val="21"/>
          <w:lang w:eastAsia="en-GB"/>
        </w:rPr>
        <w:t xml:space="preserve"> and watch a trailer for the </w:t>
      </w:r>
      <w:proofErr w:type="spellStart"/>
      <w:r w:rsidRPr="00EB31BD">
        <w:rPr>
          <w:rFonts w:ascii="inherit" w:eastAsia="Times New Roman" w:hAnsi="inherit" w:cs="Helvetica"/>
          <w:color w:val="4A4949"/>
          <w:sz w:val="21"/>
          <w:szCs w:val="21"/>
          <w:lang w:eastAsia="en-GB"/>
        </w:rPr>
        <w:t>film:</w:t>
      </w:r>
      <w:hyperlink r:id="rId12" w:tgtFrame="_blank" w:history="1">
        <w:r w:rsidRPr="00EB31BD">
          <w:rPr>
            <w:rFonts w:ascii="inherit" w:eastAsia="Times New Roman" w:hAnsi="inherit" w:cs="Helvetica"/>
            <w:color w:val="111111"/>
            <w:sz w:val="21"/>
            <w:szCs w:val="21"/>
            <w:u w:val="single"/>
            <w:bdr w:val="none" w:sz="0" w:space="0" w:color="auto" w:frame="1"/>
            <w:lang w:eastAsia="en-GB"/>
          </w:rPr>
          <w:t>Youtube</w:t>
        </w:r>
        <w:proofErr w:type="spellEnd"/>
      </w:hyperlink>
    </w:p>
    <w:p w:rsidR="00EB31BD" w:rsidRPr="00EB31BD" w:rsidRDefault="00EB31BD" w:rsidP="00EB31BD">
      <w:pPr>
        <w:numPr>
          <w:ilvl w:val="0"/>
          <w:numId w:val="8"/>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Tom Palmer, Foul Play series (Puffin) Hear Tom Palmer’s free online reading of the first chapter of Foul Play:</w:t>
      </w:r>
      <w:hyperlink r:id="rId13" w:tgtFrame="_blank" w:history="1">
        <w:r w:rsidRPr="00EB31BD">
          <w:rPr>
            <w:rFonts w:ascii="inherit" w:eastAsia="Times New Roman" w:hAnsi="inherit" w:cs="Helvetica"/>
            <w:color w:val="111111"/>
            <w:sz w:val="21"/>
            <w:szCs w:val="21"/>
            <w:u w:val="single"/>
            <w:bdr w:val="none" w:sz="0" w:space="0" w:color="auto" w:frame="1"/>
            <w:lang w:eastAsia="en-GB"/>
          </w:rPr>
          <w:t> Tom Palmer</w:t>
        </w:r>
      </w:hyperlink>
    </w:p>
    <w:p w:rsidR="00EB31BD" w:rsidRPr="00EB31BD" w:rsidRDefault="00EB31BD" w:rsidP="00EB31BD">
      <w:pPr>
        <w:numPr>
          <w:ilvl w:val="0"/>
          <w:numId w:val="8"/>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Charlie Small, Gorilla City (David </w:t>
      </w:r>
      <w:proofErr w:type="spellStart"/>
      <w:r w:rsidRPr="00EB31BD">
        <w:rPr>
          <w:rFonts w:ascii="inherit" w:eastAsia="Times New Roman" w:hAnsi="inherit" w:cs="Helvetica"/>
          <w:color w:val="4A4949"/>
          <w:sz w:val="21"/>
          <w:szCs w:val="21"/>
          <w:lang w:eastAsia="en-GB"/>
        </w:rPr>
        <w:t>Fickling</w:t>
      </w:r>
      <w:proofErr w:type="spellEnd"/>
      <w:r w:rsidRPr="00EB31BD">
        <w:rPr>
          <w:rFonts w:ascii="inherit" w:eastAsia="Times New Roman" w:hAnsi="inherit" w:cs="Helvetica"/>
          <w:color w:val="4A4949"/>
          <w:sz w:val="21"/>
          <w:szCs w:val="21"/>
          <w:lang w:eastAsia="en-GB"/>
        </w:rPr>
        <w:t>, Random House) </w:t>
      </w:r>
      <w:hyperlink r:id="rId14" w:tgtFrame="_blank" w:history="1">
        <w:r w:rsidRPr="00EB31BD">
          <w:rPr>
            <w:rFonts w:ascii="inherit" w:eastAsia="Times New Roman" w:hAnsi="inherit" w:cs="Helvetica"/>
            <w:color w:val="111111"/>
            <w:sz w:val="21"/>
            <w:szCs w:val="21"/>
            <w:u w:val="single"/>
            <w:bdr w:val="none" w:sz="0" w:space="0" w:color="auto" w:frame="1"/>
            <w:lang w:eastAsia="en-GB"/>
          </w:rPr>
          <w:t>www.charliesmall.co.uk</w:t>
        </w:r>
      </w:hyperlink>
    </w:p>
    <w:p w:rsidR="00EB31BD" w:rsidRPr="00EB31BD" w:rsidRDefault="00EB31BD" w:rsidP="00EB31BD">
      <w:pPr>
        <w:numPr>
          <w:ilvl w:val="0"/>
          <w:numId w:val="8"/>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Andy Stanton, Mr Gum series (Egmont) </w:t>
      </w:r>
      <w:hyperlink r:id="rId15" w:tgtFrame="_blank" w:history="1">
        <w:r w:rsidRPr="00EB31BD">
          <w:rPr>
            <w:rFonts w:ascii="inherit" w:eastAsia="Times New Roman" w:hAnsi="inherit" w:cs="Helvetica"/>
            <w:color w:val="111111"/>
            <w:sz w:val="21"/>
            <w:szCs w:val="21"/>
            <w:u w:val="single"/>
            <w:bdr w:val="none" w:sz="0" w:space="0" w:color="auto" w:frame="1"/>
            <w:lang w:eastAsia="en-GB"/>
          </w:rPr>
          <w:t>www.mrgum.co.uk/index.htm</w:t>
        </w:r>
      </w:hyperlink>
    </w:p>
    <w:p w:rsidR="00EB31BD" w:rsidRPr="00EB31BD" w:rsidRDefault="00EB31BD" w:rsidP="00EB31BD">
      <w:pPr>
        <w:numPr>
          <w:ilvl w:val="0"/>
          <w:numId w:val="8"/>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Andi Watson, Glister series (Walker Books) </w:t>
      </w:r>
      <w:hyperlink r:id="rId16" w:tgtFrame="_blank" w:history="1">
        <w:r w:rsidRPr="00EB31BD">
          <w:rPr>
            <w:rFonts w:ascii="inherit" w:eastAsia="Times New Roman" w:hAnsi="inherit" w:cs="Helvetica"/>
            <w:color w:val="111111"/>
            <w:sz w:val="21"/>
            <w:szCs w:val="21"/>
            <w:u w:val="single"/>
            <w:bdr w:val="none" w:sz="0" w:space="0" w:color="auto" w:frame="1"/>
            <w:lang w:eastAsia="en-GB"/>
          </w:rPr>
          <w:t>www.glisterbook.blogspot.com</w:t>
        </w:r>
      </w:hyperlink>
    </w:p>
    <w:p w:rsidR="00EB31BD" w:rsidRPr="00EB31BD" w:rsidRDefault="00EB31BD" w:rsidP="00EB31BD">
      <w:pPr>
        <w:numPr>
          <w:ilvl w:val="0"/>
          <w:numId w:val="8"/>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Jacqueline Wilson, Tracey Beaker series (Random House) </w:t>
      </w:r>
      <w:hyperlink r:id="rId17" w:tgtFrame="_blank" w:history="1">
        <w:r w:rsidRPr="00EB31BD">
          <w:rPr>
            <w:rFonts w:ascii="inherit" w:eastAsia="Times New Roman" w:hAnsi="inherit" w:cs="Helvetica"/>
            <w:color w:val="111111"/>
            <w:sz w:val="21"/>
            <w:szCs w:val="21"/>
            <w:u w:val="single"/>
            <w:bdr w:val="none" w:sz="0" w:space="0" w:color="auto" w:frame="1"/>
            <w:lang w:eastAsia="en-GB"/>
          </w:rPr>
          <w:t>www.bbc.co.uk/cbbc/tracybeaker</w:t>
        </w:r>
      </w:hyperlink>
      <w:r w:rsidRPr="00EB31BD">
        <w:rPr>
          <w:rFonts w:ascii="inherit" w:eastAsia="Times New Roman" w:hAnsi="inherit" w:cs="Helvetica"/>
          <w:color w:val="4A4949"/>
          <w:sz w:val="21"/>
          <w:szCs w:val="21"/>
          <w:lang w:eastAsia="en-GB"/>
        </w:rPr>
        <w:t>Watch a taster of the TV series: Series 1, Episode 1: </w:t>
      </w:r>
      <w:proofErr w:type="spellStart"/>
      <w:r w:rsidR="002275D8">
        <w:fldChar w:fldCharType="begin"/>
      </w:r>
      <w:r w:rsidR="002275D8">
        <w:instrText xml:space="preserve"> HYPERLINK "http://www.youtube.com/watch?v=BIgTgklR9jM" \t "_blank" </w:instrText>
      </w:r>
      <w:r w:rsidR="002275D8">
        <w:fldChar w:fldCharType="separate"/>
      </w:r>
      <w:r w:rsidRPr="00EB31BD">
        <w:rPr>
          <w:rFonts w:ascii="inherit" w:eastAsia="Times New Roman" w:hAnsi="inherit" w:cs="Helvetica"/>
          <w:color w:val="111111"/>
          <w:sz w:val="21"/>
          <w:szCs w:val="21"/>
          <w:u w:val="single"/>
          <w:bdr w:val="none" w:sz="0" w:space="0" w:color="auto" w:frame="1"/>
          <w:lang w:eastAsia="en-GB"/>
        </w:rPr>
        <w:t>Youtube</w:t>
      </w:r>
      <w:proofErr w:type="spellEnd"/>
      <w:r w:rsidR="002275D8">
        <w:rPr>
          <w:rFonts w:ascii="inherit" w:eastAsia="Times New Roman" w:hAnsi="inherit" w:cs="Helvetica"/>
          <w:color w:val="111111"/>
          <w:sz w:val="21"/>
          <w:szCs w:val="21"/>
          <w:u w:val="single"/>
          <w:bdr w:val="none" w:sz="0" w:space="0" w:color="auto" w:frame="1"/>
          <w:lang w:eastAsia="en-GB"/>
        </w:rPr>
        <w:fldChar w:fldCharType="end"/>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lastRenderedPageBreak/>
        <w:t> </w:t>
      </w:r>
    </w:p>
    <w:p w:rsidR="00EB31BD" w:rsidRPr="00EB31BD" w:rsidRDefault="00EB31BD" w:rsidP="00EB31BD">
      <w:pPr>
        <w:shd w:val="clear" w:color="auto" w:fill="FFFFFF"/>
        <w:spacing w:after="0" w:line="360" w:lineRule="atLeast"/>
        <w:textAlignment w:val="baseline"/>
        <w:outlineLvl w:val="3"/>
        <w:rPr>
          <w:rFonts w:ascii="Arial" w:eastAsia="Times New Roman" w:hAnsi="Arial" w:cs="Arial"/>
          <w:b/>
          <w:bCs/>
          <w:i/>
          <w:iCs/>
          <w:color w:val="3D3D3D"/>
          <w:spacing w:val="-8"/>
          <w:sz w:val="24"/>
          <w:szCs w:val="24"/>
          <w:lang w:eastAsia="en-GB"/>
        </w:rPr>
      </w:pPr>
      <w:r w:rsidRPr="00EB31BD">
        <w:rPr>
          <w:rFonts w:ascii="inherit" w:eastAsia="Times New Roman" w:hAnsi="inherit" w:cs="Arial"/>
          <w:b/>
          <w:bCs/>
          <w:i/>
          <w:iCs/>
          <w:color w:val="3D3D3D"/>
          <w:spacing w:val="-8"/>
          <w:sz w:val="24"/>
          <w:szCs w:val="24"/>
          <w:bdr w:val="none" w:sz="0" w:space="0" w:color="auto" w:frame="1"/>
          <w:lang w:eastAsia="en-GB"/>
        </w:rPr>
        <w:t>Can’t read/ struggling reader</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The books on this list are quick reads with minimal text and often more illustration. Try picture books and wordless books as well as comics, graphic novels in cartoon style, and non-fiction. Rhyming stories have memorable language which will help readers develop confidence. Struggling readers may also particularly enjoy reading on-screen and humour is important too.</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7–9 years</w:t>
      </w:r>
    </w:p>
    <w:p w:rsidR="00EB31BD" w:rsidRPr="00EB31BD" w:rsidRDefault="00EB31BD" w:rsidP="00EB31BD">
      <w:pPr>
        <w:numPr>
          <w:ilvl w:val="0"/>
          <w:numId w:val="9"/>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Alan </w:t>
      </w:r>
      <w:proofErr w:type="spellStart"/>
      <w:r w:rsidRPr="00EB31BD">
        <w:rPr>
          <w:rFonts w:ascii="inherit" w:eastAsia="Times New Roman" w:hAnsi="inherit" w:cs="Helvetica"/>
          <w:color w:val="4A4949"/>
          <w:sz w:val="21"/>
          <w:szCs w:val="21"/>
          <w:lang w:eastAsia="en-GB"/>
        </w:rPr>
        <w:t>Ahlberg</w:t>
      </w:r>
      <w:proofErr w:type="spellEnd"/>
      <w:r w:rsidRPr="00EB31BD">
        <w:rPr>
          <w:rFonts w:ascii="inherit" w:eastAsia="Times New Roman" w:hAnsi="inherit" w:cs="Helvetica"/>
          <w:color w:val="4A4949"/>
          <w:sz w:val="21"/>
          <w:szCs w:val="21"/>
          <w:lang w:eastAsia="en-GB"/>
        </w:rPr>
        <w:t>, Happy Families series (Penguin)</w:t>
      </w:r>
    </w:p>
    <w:p w:rsidR="00EB31BD" w:rsidRPr="00EB31BD" w:rsidRDefault="00EB31BD" w:rsidP="00EB31BD">
      <w:pPr>
        <w:numPr>
          <w:ilvl w:val="0"/>
          <w:numId w:val="9"/>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Poly </w:t>
      </w:r>
      <w:proofErr w:type="spellStart"/>
      <w:r w:rsidRPr="00EB31BD">
        <w:rPr>
          <w:rFonts w:ascii="inherit" w:eastAsia="Times New Roman" w:hAnsi="inherit" w:cs="Helvetica"/>
          <w:color w:val="4A4949"/>
          <w:sz w:val="21"/>
          <w:szCs w:val="21"/>
          <w:lang w:eastAsia="en-GB"/>
        </w:rPr>
        <w:t>Bernetene</w:t>
      </w:r>
      <w:proofErr w:type="spellEnd"/>
      <w:r w:rsidRPr="00EB31BD">
        <w:rPr>
          <w:rFonts w:ascii="inherit" w:eastAsia="Times New Roman" w:hAnsi="inherit" w:cs="Helvetica"/>
          <w:color w:val="4A4949"/>
          <w:sz w:val="21"/>
          <w:szCs w:val="21"/>
          <w:lang w:eastAsia="en-GB"/>
        </w:rPr>
        <w:t xml:space="preserve">, When Night Didn’t </w:t>
      </w:r>
      <w:proofErr w:type="spellStart"/>
      <w:r w:rsidRPr="00EB31BD">
        <w:rPr>
          <w:rFonts w:ascii="inherit" w:eastAsia="Times New Roman" w:hAnsi="inherit" w:cs="Helvetica"/>
          <w:color w:val="4A4949"/>
          <w:sz w:val="21"/>
          <w:szCs w:val="21"/>
          <w:lang w:eastAsia="en-GB"/>
        </w:rPr>
        <w:t>Comewordless</w:t>
      </w:r>
      <w:proofErr w:type="spellEnd"/>
      <w:r w:rsidRPr="00EB31BD">
        <w:rPr>
          <w:rFonts w:ascii="inherit" w:eastAsia="Times New Roman" w:hAnsi="inherit" w:cs="Helvetica"/>
          <w:color w:val="4A4949"/>
          <w:sz w:val="21"/>
          <w:szCs w:val="21"/>
          <w:lang w:eastAsia="en-GB"/>
        </w:rPr>
        <w:t xml:space="preserve"> picture book (</w:t>
      </w:r>
      <w:proofErr w:type="spellStart"/>
      <w:r w:rsidRPr="00EB31BD">
        <w:rPr>
          <w:rFonts w:ascii="inherit" w:eastAsia="Times New Roman" w:hAnsi="inherit" w:cs="Helvetica"/>
          <w:color w:val="4A4949"/>
          <w:sz w:val="21"/>
          <w:szCs w:val="21"/>
          <w:lang w:eastAsia="en-GB"/>
        </w:rPr>
        <w:t>Meadowside</w:t>
      </w:r>
      <w:proofErr w:type="spellEnd"/>
      <w:r w:rsidRPr="00EB31BD">
        <w:rPr>
          <w:rFonts w:ascii="inherit" w:eastAsia="Times New Roman" w:hAnsi="inherit" w:cs="Helvetica"/>
          <w:color w:val="4A4949"/>
          <w:sz w:val="21"/>
          <w:szCs w:val="21"/>
          <w:lang w:eastAsia="en-GB"/>
        </w:rPr>
        <w:t xml:space="preserve"> Children’s Books)</w:t>
      </w:r>
    </w:p>
    <w:p w:rsidR="00EB31BD" w:rsidRPr="00EB31BD" w:rsidRDefault="00EB31BD" w:rsidP="00EB31BD">
      <w:pPr>
        <w:numPr>
          <w:ilvl w:val="0"/>
          <w:numId w:val="9"/>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proofErr w:type="spellStart"/>
      <w:r w:rsidRPr="00EB31BD">
        <w:rPr>
          <w:rFonts w:ascii="inherit" w:eastAsia="Times New Roman" w:hAnsi="inherit" w:cs="Helvetica"/>
          <w:color w:val="4A4949"/>
          <w:sz w:val="21"/>
          <w:szCs w:val="21"/>
          <w:lang w:eastAsia="en-GB"/>
        </w:rPr>
        <w:t>Lynley</w:t>
      </w:r>
      <w:proofErr w:type="spellEnd"/>
      <w:r w:rsidRPr="00EB31BD">
        <w:rPr>
          <w:rFonts w:ascii="inherit" w:eastAsia="Times New Roman" w:hAnsi="inherit" w:cs="Helvetica"/>
          <w:color w:val="4A4949"/>
          <w:sz w:val="21"/>
          <w:szCs w:val="21"/>
          <w:lang w:eastAsia="en-GB"/>
        </w:rPr>
        <w:t xml:space="preserve"> Dodd, Hairy </w:t>
      </w:r>
      <w:proofErr w:type="spellStart"/>
      <w:r w:rsidRPr="00EB31BD">
        <w:rPr>
          <w:rFonts w:ascii="inherit" w:eastAsia="Times New Roman" w:hAnsi="inherit" w:cs="Helvetica"/>
          <w:color w:val="4A4949"/>
          <w:sz w:val="21"/>
          <w:szCs w:val="21"/>
          <w:lang w:eastAsia="en-GB"/>
        </w:rPr>
        <w:t>Maclary</w:t>
      </w:r>
      <w:proofErr w:type="spellEnd"/>
      <w:r w:rsidRPr="00EB31BD">
        <w:rPr>
          <w:rFonts w:ascii="inherit" w:eastAsia="Times New Roman" w:hAnsi="inherit" w:cs="Helvetica"/>
          <w:color w:val="4A4949"/>
          <w:sz w:val="21"/>
          <w:szCs w:val="21"/>
          <w:lang w:eastAsia="en-GB"/>
        </w:rPr>
        <w:t xml:space="preserve"> from Donaldson’s Dairy (Puffin) and view on screen at </w:t>
      </w:r>
      <w:proofErr w:type="spellStart"/>
      <w:r w:rsidRPr="00EB31BD">
        <w:rPr>
          <w:rFonts w:ascii="inherit" w:eastAsia="Times New Roman" w:hAnsi="inherit" w:cs="Helvetica"/>
          <w:color w:val="4A4949"/>
          <w:sz w:val="21"/>
          <w:szCs w:val="21"/>
          <w:lang w:eastAsia="en-GB"/>
        </w:rPr>
        <w:fldChar w:fldCharType="begin"/>
      </w:r>
      <w:r w:rsidRPr="00EB31BD">
        <w:rPr>
          <w:rFonts w:ascii="inherit" w:eastAsia="Times New Roman" w:hAnsi="inherit" w:cs="Helvetica"/>
          <w:color w:val="4A4949"/>
          <w:sz w:val="21"/>
          <w:szCs w:val="21"/>
          <w:lang w:eastAsia="en-GB"/>
        </w:rPr>
        <w:instrText xml:space="preserve"> HYPERLINK "http://www.youtube.com/watch?v=t_J-AJjXdBU" \t "_blank" </w:instrText>
      </w:r>
      <w:r w:rsidRPr="00EB31BD">
        <w:rPr>
          <w:rFonts w:ascii="inherit" w:eastAsia="Times New Roman" w:hAnsi="inherit" w:cs="Helvetica"/>
          <w:color w:val="4A4949"/>
          <w:sz w:val="21"/>
          <w:szCs w:val="21"/>
          <w:lang w:eastAsia="en-GB"/>
        </w:rPr>
        <w:fldChar w:fldCharType="separate"/>
      </w:r>
      <w:r w:rsidRPr="00EB31BD">
        <w:rPr>
          <w:rFonts w:ascii="inherit" w:eastAsia="Times New Roman" w:hAnsi="inherit" w:cs="Helvetica"/>
          <w:color w:val="111111"/>
          <w:sz w:val="21"/>
          <w:szCs w:val="21"/>
          <w:u w:val="single"/>
          <w:bdr w:val="none" w:sz="0" w:space="0" w:color="auto" w:frame="1"/>
          <w:lang w:eastAsia="en-GB"/>
        </w:rPr>
        <w:t>Youtube</w:t>
      </w:r>
      <w:proofErr w:type="spellEnd"/>
      <w:r w:rsidRPr="00EB31BD">
        <w:rPr>
          <w:rFonts w:ascii="inherit" w:eastAsia="Times New Roman" w:hAnsi="inherit" w:cs="Helvetica"/>
          <w:color w:val="4A4949"/>
          <w:sz w:val="21"/>
          <w:szCs w:val="21"/>
          <w:lang w:eastAsia="en-GB"/>
        </w:rPr>
        <w:fldChar w:fldCharType="end"/>
      </w:r>
    </w:p>
    <w:p w:rsidR="00EB31BD" w:rsidRPr="00EB31BD" w:rsidRDefault="00EB31BD" w:rsidP="00EB31BD">
      <w:pPr>
        <w:numPr>
          <w:ilvl w:val="0"/>
          <w:numId w:val="9"/>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Dr Seuss, Green Eggs and Ham (Random House)</w:t>
      </w:r>
      <w:hyperlink r:id="rId18" w:tgtFrame="_blank" w:history="1">
        <w:r w:rsidRPr="00EB31BD">
          <w:rPr>
            <w:rFonts w:ascii="inherit" w:eastAsia="Times New Roman" w:hAnsi="inherit" w:cs="Helvetica"/>
            <w:color w:val="111111"/>
            <w:sz w:val="21"/>
            <w:szCs w:val="21"/>
            <w:u w:val="single"/>
            <w:bdr w:val="none" w:sz="0" w:space="0" w:color="auto" w:frame="1"/>
            <w:lang w:eastAsia="en-GB"/>
          </w:rPr>
          <w:t>http://www.seussville.com</w:t>
        </w:r>
      </w:hyperlink>
    </w:p>
    <w:p w:rsidR="00EB31BD" w:rsidRPr="00EB31BD" w:rsidRDefault="00EB31BD" w:rsidP="00EB31BD">
      <w:pPr>
        <w:numPr>
          <w:ilvl w:val="0"/>
          <w:numId w:val="9"/>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Nikki Gamble et al, </w:t>
      </w:r>
      <w:hyperlink r:id="rId19" w:tgtFrame="_blank" w:history="1">
        <w:r w:rsidRPr="00EB31BD">
          <w:rPr>
            <w:rFonts w:ascii="inherit" w:eastAsia="Times New Roman" w:hAnsi="inherit" w:cs="Helvetica"/>
            <w:color w:val="111111"/>
            <w:sz w:val="21"/>
            <w:szCs w:val="21"/>
            <w:u w:val="single"/>
            <w:bdr w:val="none" w:sz="0" w:space="0" w:color="auto" w:frame="1"/>
            <w:lang w:eastAsia="en-GB"/>
          </w:rPr>
          <w:t>Oxford Reading Tree Traditional Tales series</w:t>
        </w:r>
      </w:hyperlink>
      <w:r w:rsidRPr="00EB31BD">
        <w:rPr>
          <w:rFonts w:ascii="inherit" w:eastAsia="Times New Roman" w:hAnsi="inherit" w:cs="Helvetica"/>
          <w:color w:val="4A4949"/>
          <w:sz w:val="21"/>
          <w:szCs w:val="21"/>
          <w:lang w:eastAsia="en-GB"/>
        </w:rPr>
        <w:t>, (Oxford University Press)</w:t>
      </w:r>
    </w:p>
    <w:p w:rsidR="00EB31BD" w:rsidRPr="00EB31BD" w:rsidRDefault="00EB31BD" w:rsidP="00EB31BD">
      <w:pPr>
        <w:numPr>
          <w:ilvl w:val="0"/>
          <w:numId w:val="9"/>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Pippa </w:t>
      </w:r>
      <w:proofErr w:type="spellStart"/>
      <w:r w:rsidRPr="00EB31BD">
        <w:rPr>
          <w:rFonts w:ascii="inherit" w:eastAsia="Times New Roman" w:hAnsi="inherit" w:cs="Helvetica"/>
          <w:color w:val="4A4949"/>
          <w:sz w:val="21"/>
          <w:szCs w:val="21"/>
          <w:lang w:eastAsia="en-GB"/>
        </w:rPr>
        <w:t>Goodhart</w:t>
      </w:r>
      <w:proofErr w:type="spellEnd"/>
      <w:r w:rsidRPr="00EB31BD">
        <w:rPr>
          <w:rFonts w:ascii="inherit" w:eastAsia="Times New Roman" w:hAnsi="inherit" w:cs="Helvetica"/>
          <w:color w:val="4A4949"/>
          <w:sz w:val="21"/>
          <w:szCs w:val="21"/>
          <w:lang w:eastAsia="en-GB"/>
        </w:rPr>
        <w:t xml:space="preserve">, Nick </w:t>
      </w:r>
      <w:proofErr w:type="spellStart"/>
      <w:r w:rsidRPr="00EB31BD">
        <w:rPr>
          <w:rFonts w:ascii="inherit" w:eastAsia="Times New Roman" w:hAnsi="inherit" w:cs="Helvetica"/>
          <w:color w:val="4A4949"/>
          <w:sz w:val="21"/>
          <w:szCs w:val="21"/>
          <w:lang w:eastAsia="en-GB"/>
        </w:rPr>
        <w:t>Sharratt</w:t>
      </w:r>
      <w:proofErr w:type="spellEnd"/>
      <w:r w:rsidRPr="00EB31BD">
        <w:rPr>
          <w:rFonts w:ascii="inherit" w:eastAsia="Times New Roman" w:hAnsi="inherit" w:cs="Helvetica"/>
          <w:color w:val="4A4949"/>
          <w:sz w:val="21"/>
          <w:szCs w:val="21"/>
          <w:lang w:eastAsia="en-GB"/>
        </w:rPr>
        <w:t>, You Choose(Corgi)</w:t>
      </w:r>
    </w:p>
    <w:p w:rsidR="00EB31BD" w:rsidRPr="00EB31BD" w:rsidRDefault="00EB31BD" w:rsidP="00EB31BD">
      <w:pPr>
        <w:numPr>
          <w:ilvl w:val="0"/>
          <w:numId w:val="9"/>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Roger </w:t>
      </w:r>
      <w:proofErr w:type="spellStart"/>
      <w:r w:rsidRPr="00EB31BD">
        <w:rPr>
          <w:rFonts w:ascii="inherit" w:eastAsia="Times New Roman" w:hAnsi="inherit" w:cs="Helvetica"/>
          <w:color w:val="4A4949"/>
          <w:sz w:val="21"/>
          <w:szCs w:val="21"/>
          <w:lang w:eastAsia="en-GB"/>
        </w:rPr>
        <w:t>Hurn</w:t>
      </w:r>
      <w:proofErr w:type="spellEnd"/>
      <w:r w:rsidRPr="00EB31BD">
        <w:rPr>
          <w:rFonts w:ascii="inherit" w:eastAsia="Times New Roman" w:hAnsi="inherit" w:cs="Helvetica"/>
          <w:color w:val="4A4949"/>
          <w:sz w:val="21"/>
          <w:szCs w:val="21"/>
          <w:lang w:eastAsia="en-GB"/>
        </w:rPr>
        <w:t xml:space="preserve">, Mystery Mob series or Jane </w:t>
      </w:r>
      <w:proofErr w:type="spellStart"/>
      <w:r w:rsidRPr="00EB31BD">
        <w:rPr>
          <w:rFonts w:ascii="inherit" w:eastAsia="Times New Roman" w:hAnsi="inherit" w:cs="Helvetica"/>
          <w:color w:val="4A4949"/>
          <w:sz w:val="21"/>
          <w:szCs w:val="21"/>
          <w:lang w:eastAsia="en-GB"/>
        </w:rPr>
        <w:t>West,Magic</w:t>
      </w:r>
      <w:proofErr w:type="spellEnd"/>
      <w:r w:rsidRPr="00EB31BD">
        <w:rPr>
          <w:rFonts w:ascii="inherit" w:eastAsia="Times New Roman" w:hAnsi="inherit" w:cs="Helvetica"/>
          <w:color w:val="4A4949"/>
          <w:sz w:val="21"/>
          <w:szCs w:val="21"/>
          <w:lang w:eastAsia="en-GB"/>
        </w:rPr>
        <w:t xml:space="preserve"> Mates series (Rising Stars)</w:t>
      </w:r>
    </w:p>
    <w:p w:rsidR="00EB31BD" w:rsidRPr="00EB31BD" w:rsidRDefault="00EB31BD" w:rsidP="00EB31BD">
      <w:pPr>
        <w:numPr>
          <w:ilvl w:val="0"/>
          <w:numId w:val="9"/>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Arnold </w:t>
      </w:r>
      <w:proofErr w:type="spellStart"/>
      <w:r w:rsidRPr="00EB31BD">
        <w:rPr>
          <w:rFonts w:ascii="inherit" w:eastAsia="Times New Roman" w:hAnsi="inherit" w:cs="Helvetica"/>
          <w:color w:val="4A4949"/>
          <w:sz w:val="21"/>
          <w:szCs w:val="21"/>
          <w:lang w:eastAsia="en-GB"/>
        </w:rPr>
        <w:t>Lobel</w:t>
      </w:r>
      <w:proofErr w:type="spellEnd"/>
      <w:r w:rsidRPr="00EB31BD">
        <w:rPr>
          <w:rFonts w:ascii="inherit" w:eastAsia="Times New Roman" w:hAnsi="inherit" w:cs="Helvetica"/>
          <w:color w:val="4A4949"/>
          <w:sz w:val="21"/>
          <w:szCs w:val="21"/>
          <w:lang w:eastAsia="en-GB"/>
        </w:rPr>
        <w:t>, Frog and Toad series (Harper Collins)</w:t>
      </w:r>
    </w:p>
    <w:p w:rsidR="00EB31BD" w:rsidRPr="00EB31BD" w:rsidRDefault="00EB31BD" w:rsidP="00EB31BD">
      <w:pPr>
        <w:numPr>
          <w:ilvl w:val="0"/>
          <w:numId w:val="9"/>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Tony Mitton, Tough Trucks and other books in this non-fiction series (Kingfisher)</w:t>
      </w:r>
    </w:p>
    <w:p w:rsidR="00EB31BD" w:rsidRPr="00EB31BD" w:rsidRDefault="00EB31BD" w:rsidP="00EB31BD">
      <w:pPr>
        <w:numPr>
          <w:ilvl w:val="0"/>
          <w:numId w:val="9"/>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Hilary Robinson, Nick </w:t>
      </w:r>
      <w:proofErr w:type="spellStart"/>
      <w:r w:rsidRPr="00EB31BD">
        <w:rPr>
          <w:rFonts w:ascii="inherit" w:eastAsia="Times New Roman" w:hAnsi="inherit" w:cs="Helvetica"/>
          <w:color w:val="4A4949"/>
          <w:sz w:val="21"/>
          <w:szCs w:val="21"/>
          <w:lang w:eastAsia="en-GB"/>
        </w:rPr>
        <w:t>Sharratt</w:t>
      </w:r>
      <w:proofErr w:type="spellEnd"/>
      <w:r w:rsidRPr="00EB31BD">
        <w:rPr>
          <w:rFonts w:ascii="inherit" w:eastAsia="Times New Roman" w:hAnsi="inherit" w:cs="Helvetica"/>
          <w:color w:val="4A4949"/>
          <w:sz w:val="21"/>
          <w:szCs w:val="21"/>
          <w:lang w:eastAsia="en-GB"/>
        </w:rPr>
        <w:t>, The Big Book of Magical Mix-ups (Corgi)</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9–11 years</w:t>
      </w:r>
    </w:p>
    <w:p w:rsidR="00EB31BD" w:rsidRPr="00EB31BD" w:rsidRDefault="00EB31BD" w:rsidP="00EB31BD">
      <w:pPr>
        <w:numPr>
          <w:ilvl w:val="0"/>
          <w:numId w:val="10"/>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Steve Barlow and Steve Skidmore, Tomb Runner and other books in the I, HERO series (Franklin Watts)</w:t>
      </w:r>
    </w:p>
    <w:p w:rsidR="00EB31BD" w:rsidRPr="00EB31BD" w:rsidRDefault="00EB31BD" w:rsidP="00EB31BD">
      <w:pPr>
        <w:numPr>
          <w:ilvl w:val="0"/>
          <w:numId w:val="10"/>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Alan Durant, Game Boy in the 4U2read series (Barrington Stoke)</w:t>
      </w:r>
    </w:p>
    <w:p w:rsidR="00EB31BD" w:rsidRPr="00EB31BD" w:rsidRDefault="00EB31BD" w:rsidP="00EB31BD">
      <w:pPr>
        <w:numPr>
          <w:ilvl w:val="0"/>
          <w:numId w:val="10"/>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Michael </w:t>
      </w:r>
      <w:proofErr w:type="spellStart"/>
      <w:r w:rsidRPr="00EB31BD">
        <w:rPr>
          <w:rFonts w:ascii="inherit" w:eastAsia="Times New Roman" w:hAnsi="inherit" w:cs="Helvetica"/>
          <w:color w:val="4A4949"/>
          <w:sz w:val="21"/>
          <w:szCs w:val="21"/>
          <w:lang w:eastAsia="en-GB"/>
        </w:rPr>
        <w:t>Hardcastle</w:t>
      </w:r>
      <w:proofErr w:type="spellEnd"/>
      <w:r w:rsidRPr="00EB31BD">
        <w:rPr>
          <w:rFonts w:ascii="inherit" w:eastAsia="Times New Roman" w:hAnsi="inherit" w:cs="Helvetica"/>
          <w:color w:val="4A4949"/>
          <w:sz w:val="21"/>
          <w:szCs w:val="21"/>
          <w:lang w:eastAsia="en-GB"/>
        </w:rPr>
        <w:t>, Goal-getter (A &amp; C Black)</w:t>
      </w:r>
    </w:p>
    <w:p w:rsidR="00EB31BD" w:rsidRPr="00EB31BD" w:rsidRDefault="00EB31BD" w:rsidP="00EB31BD">
      <w:pPr>
        <w:numPr>
          <w:ilvl w:val="0"/>
          <w:numId w:val="10"/>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Rod Hunt, Wolf Hill series (Oxford University Press)</w:t>
      </w:r>
    </w:p>
    <w:p w:rsidR="00EB31BD" w:rsidRPr="00EB31BD" w:rsidRDefault="00EB31BD" w:rsidP="00EB31BD">
      <w:pPr>
        <w:numPr>
          <w:ilvl w:val="0"/>
          <w:numId w:val="10"/>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David Orme, </w:t>
      </w:r>
      <w:proofErr w:type="spellStart"/>
      <w:r w:rsidRPr="00EB31BD">
        <w:rPr>
          <w:rFonts w:ascii="inherit" w:eastAsia="Times New Roman" w:hAnsi="inherit" w:cs="Helvetica"/>
          <w:color w:val="4A4949"/>
          <w:sz w:val="21"/>
          <w:szCs w:val="21"/>
          <w:lang w:eastAsia="en-GB"/>
        </w:rPr>
        <w:t>Starchasers</w:t>
      </w:r>
      <w:proofErr w:type="spellEnd"/>
      <w:r w:rsidRPr="00EB31BD">
        <w:rPr>
          <w:rFonts w:ascii="inherit" w:eastAsia="Times New Roman" w:hAnsi="inherit" w:cs="Helvetica"/>
          <w:color w:val="4A4949"/>
          <w:sz w:val="21"/>
          <w:szCs w:val="21"/>
          <w:lang w:eastAsia="en-GB"/>
        </w:rPr>
        <w:t xml:space="preserve"> series (Ransom Publishing)</w:t>
      </w:r>
    </w:p>
    <w:p w:rsidR="00EB31BD" w:rsidRPr="00EB31BD" w:rsidRDefault="00EB31BD" w:rsidP="00EB31BD">
      <w:pPr>
        <w:numPr>
          <w:ilvl w:val="0"/>
          <w:numId w:val="10"/>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Jeremy Strong, Living with Vampires in the 4U2read series (Barrington Stoke)</w:t>
      </w:r>
    </w:p>
    <w:p w:rsidR="00EB31BD" w:rsidRPr="00EB31BD" w:rsidRDefault="00EB31BD" w:rsidP="00EB31BD">
      <w:pPr>
        <w:numPr>
          <w:ilvl w:val="0"/>
          <w:numId w:val="10"/>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John Townsend et al, Dockside series (Rising Stars)</w:t>
      </w:r>
    </w:p>
    <w:p w:rsidR="00EB31BD" w:rsidRPr="00EB31BD" w:rsidRDefault="00EB31BD" w:rsidP="00EB31BD">
      <w:pPr>
        <w:numPr>
          <w:ilvl w:val="0"/>
          <w:numId w:val="10"/>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proofErr w:type="spellStart"/>
      <w:r w:rsidRPr="00EB31BD">
        <w:rPr>
          <w:rFonts w:ascii="inherit" w:eastAsia="Times New Roman" w:hAnsi="inherit" w:cs="Helvetica"/>
          <w:color w:val="4A4949"/>
          <w:sz w:val="21"/>
          <w:szCs w:val="21"/>
          <w:lang w:eastAsia="en-GB"/>
        </w:rPr>
        <w:t>TreeTops</w:t>
      </w:r>
      <w:proofErr w:type="spellEnd"/>
      <w:r w:rsidRPr="00EB31BD">
        <w:rPr>
          <w:rFonts w:ascii="inherit" w:eastAsia="Times New Roman" w:hAnsi="inherit" w:cs="Helvetica"/>
          <w:color w:val="4A4949"/>
          <w:sz w:val="21"/>
          <w:szCs w:val="21"/>
          <w:lang w:eastAsia="en-GB"/>
        </w:rPr>
        <w:t>, Graphic Novels series (Oxford University Press)</w:t>
      </w:r>
    </w:p>
    <w:p w:rsidR="00EB31BD" w:rsidRPr="00EB31BD" w:rsidRDefault="00EB31BD" w:rsidP="00EB31BD">
      <w:pPr>
        <w:numPr>
          <w:ilvl w:val="0"/>
          <w:numId w:val="10"/>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Cathy West, </w:t>
      </w:r>
      <w:proofErr w:type="spellStart"/>
      <w:r w:rsidRPr="00EB31BD">
        <w:rPr>
          <w:rFonts w:ascii="inherit" w:eastAsia="Times New Roman" w:hAnsi="inherit" w:cs="Helvetica"/>
          <w:color w:val="4A4949"/>
          <w:sz w:val="21"/>
          <w:szCs w:val="21"/>
          <w:lang w:eastAsia="en-GB"/>
        </w:rPr>
        <w:t>Starstruck</w:t>
      </w:r>
      <w:proofErr w:type="spellEnd"/>
      <w:r w:rsidRPr="00EB31BD">
        <w:rPr>
          <w:rFonts w:ascii="inherit" w:eastAsia="Times New Roman" w:hAnsi="inherit" w:cs="Helvetica"/>
          <w:color w:val="4A4949"/>
          <w:sz w:val="21"/>
          <w:szCs w:val="21"/>
          <w:lang w:eastAsia="en-GB"/>
        </w:rPr>
        <w:t xml:space="preserve"> series (Ransom Publishing)</w:t>
      </w:r>
    </w:p>
    <w:p w:rsidR="00EB31BD" w:rsidRPr="00EB31BD" w:rsidRDefault="00EB31BD" w:rsidP="00EB31BD">
      <w:pPr>
        <w:numPr>
          <w:ilvl w:val="0"/>
          <w:numId w:val="10"/>
        </w:numPr>
        <w:shd w:val="clear" w:color="auto" w:fill="FFFFFF"/>
        <w:spacing w:after="0" w:line="360" w:lineRule="atLeast"/>
        <w:ind w:left="0"/>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xml:space="preserve">Jonny </w:t>
      </w:r>
      <w:proofErr w:type="spellStart"/>
      <w:r w:rsidRPr="00EB31BD">
        <w:rPr>
          <w:rFonts w:ascii="inherit" w:eastAsia="Times New Roman" w:hAnsi="inherit" w:cs="Helvetica"/>
          <w:color w:val="4A4949"/>
          <w:sz w:val="21"/>
          <w:szCs w:val="21"/>
          <w:lang w:eastAsia="en-GB"/>
        </w:rPr>
        <w:t>Zucker</w:t>
      </w:r>
      <w:proofErr w:type="spellEnd"/>
      <w:r w:rsidRPr="00EB31BD">
        <w:rPr>
          <w:rFonts w:ascii="inherit" w:eastAsia="Times New Roman" w:hAnsi="inherit" w:cs="Helvetica"/>
          <w:color w:val="4A4949"/>
          <w:sz w:val="21"/>
          <w:szCs w:val="21"/>
          <w:lang w:eastAsia="en-GB"/>
        </w:rPr>
        <w:t>, Alien Battle in the Rex Jones series (Badger Books)</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 </w:t>
      </w:r>
    </w:p>
    <w:p w:rsid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p>
    <w:p w:rsid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p>
    <w:p w:rsid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p>
    <w:p w:rsid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p>
    <w:p w:rsid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p>
    <w:p w:rsid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p>
    <w:p w:rsid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p>
    <w:p w:rsid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p>
    <w:p w:rsid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lastRenderedPageBreak/>
        <w:t>Try these top tips from Gary Wilson, expert on raising boys’ achievement, to encourage independence in general and reading in particular – and loving both! (</w:t>
      </w:r>
      <w:proofErr w:type="gramStart"/>
      <w:r w:rsidRPr="00EB31BD">
        <w:rPr>
          <w:rFonts w:ascii="inherit" w:eastAsia="Times New Roman" w:hAnsi="inherit" w:cs="Helvetica"/>
          <w:color w:val="4A4949"/>
          <w:sz w:val="21"/>
          <w:szCs w:val="21"/>
          <w:lang w:eastAsia="en-GB"/>
        </w:rPr>
        <w:t>we’re</w:t>
      </w:r>
      <w:proofErr w:type="gramEnd"/>
      <w:r w:rsidRPr="00EB31BD">
        <w:rPr>
          <w:rFonts w:ascii="inherit" w:eastAsia="Times New Roman" w:hAnsi="inherit" w:cs="Helvetica"/>
          <w:color w:val="4A4949"/>
          <w:sz w:val="21"/>
          <w:szCs w:val="21"/>
          <w:lang w:eastAsia="en-GB"/>
        </w:rPr>
        <w:t xml:space="preserve"> sure the same applies to girls’)</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1. Praise</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Boys need lots of praise. Often they see themselves as getting attention for all the wrong reasons. So, give your son lots of approval for all the right reasons! A good rule of thumb is to try to say three positive things to every negative.</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When giving praise, try to be specific about what it is your son has done to earn the praise.</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2. Talk</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If you want to help your son to do better, it’s important to get him talking (and listening!) right from the start. You can help in several ways:</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Show an interest in what your son is doing (even if the subject doesn’t interest you!) and ask questions about it.</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Talk with him, rather than at him.</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It’s important to be patient: listen with interest, keep the conversation going, ask questions and don’t leap in with an answer. Easier said than done!</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 xml:space="preserve">3. </w:t>
      </w:r>
      <w:proofErr w:type="gramStart"/>
      <w:r w:rsidRPr="00EB31BD">
        <w:rPr>
          <w:rFonts w:ascii="inherit" w:eastAsia="Times New Roman" w:hAnsi="inherit" w:cs="Helvetica"/>
          <w:b/>
          <w:bCs/>
          <w:color w:val="4A4949"/>
          <w:sz w:val="21"/>
          <w:szCs w:val="21"/>
          <w:bdr w:val="none" w:sz="0" w:space="0" w:color="auto" w:frame="1"/>
          <w:lang w:eastAsia="en-GB"/>
        </w:rPr>
        <w:t>Be</w:t>
      </w:r>
      <w:proofErr w:type="gramEnd"/>
      <w:r w:rsidRPr="00EB31BD">
        <w:rPr>
          <w:rFonts w:ascii="inherit" w:eastAsia="Times New Roman" w:hAnsi="inherit" w:cs="Helvetica"/>
          <w:b/>
          <w:bCs/>
          <w:color w:val="4A4949"/>
          <w:sz w:val="21"/>
          <w:szCs w:val="21"/>
          <w:bdr w:val="none" w:sz="0" w:space="0" w:color="auto" w:frame="1"/>
          <w:lang w:eastAsia="en-GB"/>
        </w:rPr>
        <w:t xml:space="preserve"> independent</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To help your son to be independent from an early age, you could encourage him to:</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proofErr w:type="gramStart"/>
      <w:r w:rsidRPr="00EB31BD">
        <w:rPr>
          <w:rFonts w:ascii="inherit" w:eastAsia="Times New Roman" w:hAnsi="inherit" w:cs="Helvetica"/>
          <w:color w:val="4A4949"/>
          <w:sz w:val="21"/>
          <w:szCs w:val="21"/>
          <w:lang w:eastAsia="en-GB"/>
        </w:rPr>
        <w:t>get</w:t>
      </w:r>
      <w:proofErr w:type="gramEnd"/>
      <w:r w:rsidRPr="00EB31BD">
        <w:rPr>
          <w:rFonts w:ascii="inherit" w:eastAsia="Times New Roman" w:hAnsi="inherit" w:cs="Helvetica"/>
          <w:color w:val="4A4949"/>
          <w:sz w:val="21"/>
          <w:szCs w:val="21"/>
          <w:lang w:eastAsia="en-GB"/>
        </w:rPr>
        <w:t xml:space="preserve"> himself dressed in the morning,</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proofErr w:type="gramStart"/>
      <w:r w:rsidRPr="00EB31BD">
        <w:rPr>
          <w:rFonts w:ascii="inherit" w:eastAsia="Times New Roman" w:hAnsi="inherit" w:cs="Helvetica"/>
          <w:color w:val="4A4949"/>
          <w:sz w:val="21"/>
          <w:szCs w:val="21"/>
          <w:lang w:eastAsia="en-GB"/>
        </w:rPr>
        <w:t>make</w:t>
      </w:r>
      <w:proofErr w:type="gramEnd"/>
      <w:r w:rsidRPr="00EB31BD">
        <w:rPr>
          <w:rFonts w:ascii="inherit" w:eastAsia="Times New Roman" w:hAnsi="inherit" w:cs="Helvetica"/>
          <w:color w:val="4A4949"/>
          <w:sz w:val="21"/>
          <w:szCs w:val="21"/>
          <w:lang w:eastAsia="en-GB"/>
        </w:rPr>
        <w:t xml:space="preserve"> a list of everything he needs for school that day,</w:t>
      </w:r>
    </w:p>
    <w:p w:rsid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proofErr w:type="gramStart"/>
      <w:r w:rsidRPr="00EB31BD">
        <w:rPr>
          <w:rFonts w:ascii="inherit" w:eastAsia="Times New Roman" w:hAnsi="inherit" w:cs="Helvetica"/>
          <w:color w:val="4A4949"/>
          <w:sz w:val="21"/>
          <w:szCs w:val="21"/>
          <w:lang w:eastAsia="en-GB"/>
        </w:rPr>
        <w:t>make</w:t>
      </w:r>
      <w:proofErr w:type="gramEnd"/>
      <w:r w:rsidRPr="00EB31BD">
        <w:rPr>
          <w:rFonts w:ascii="inherit" w:eastAsia="Times New Roman" w:hAnsi="inherit" w:cs="Helvetica"/>
          <w:color w:val="4A4949"/>
          <w:sz w:val="21"/>
          <w:szCs w:val="21"/>
          <w:lang w:eastAsia="en-GB"/>
        </w:rPr>
        <w:t xml:space="preserve"> his own decisions about a few things in the week’s routine.</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4. You can do it!</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Boys often feel that mistakes equal failure. A boy’s response is to say that he ‘can’t do it’. To help your son feel that he CAN do it, give him lots of encouragement when he does something well. It’s also important to remember that mistakes don’t equal failure; it’s just the way we learn.</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5. Read, read, read!</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It’s really important to show boys that reading is an ‘ok’ thing for men to do. So, granddads, dads, brothers, uncles… you need to get reading too!</w:t>
      </w:r>
      <w:r w:rsidRPr="00EB31BD">
        <w:rPr>
          <w:rFonts w:ascii="inherit" w:eastAsia="Times New Roman" w:hAnsi="inherit" w:cs="Helvetica"/>
          <w:color w:val="4A4949"/>
          <w:sz w:val="21"/>
          <w:szCs w:val="21"/>
          <w:lang w:eastAsia="en-GB"/>
        </w:rPr>
        <w:br/>
        <w:t>Reading together is important for boys of all ages as it helps them realise that it’s not only a skill for life, but also good fun too.</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Read with expression.</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Talk about the characters, plot and pictures along the way.</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Ask him to guess what might happen next.</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b/>
          <w:bCs/>
          <w:color w:val="4A4949"/>
          <w:sz w:val="21"/>
          <w:szCs w:val="21"/>
          <w:bdr w:val="none" w:sz="0" w:space="0" w:color="auto" w:frame="1"/>
          <w:lang w:eastAsia="en-GB"/>
        </w:rPr>
        <w:t>6. Reading isn’t just about books!</w:t>
      </w:r>
    </w:p>
    <w:p w:rsidR="00EB31BD" w:rsidRPr="00EB31BD" w:rsidRDefault="00EB31BD" w:rsidP="00EB31BD">
      <w:pPr>
        <w:shd w:val="clear" w:color="auto" w:fill="FFFFFF"/>
        <w:spacing w:after="0" w:line="360" w:lineRule="atLeast"/>
        <w:textAlignment w:val="baseline"/>
        <w:rPr>
          <w:rFonts w:ascii="inherit" w:eastAsia="Times New Roman" w:hAnsi="inherit" w:cs="Helvetica"/>
          <w:color w:val="4A4949"/>
          <w:sz w:val="21"/>
          <w:szCs w:val="21"/>
          <w:lang w:eastAsia="en-GB"/>
        </w:rPr>
      </w:pPr>
      <w:r w:rsidRPr="00EB31BD">
        <w:rPr>
          <w:rFonts w:ascii="inherit" w:eastAsia="Times New Roman" w:hAnsi="inherit" w:cs="Helvetica"/>
          <w:color w:val="4A4949"/>
          <w:sz w:val="21"/>
          <w:szCs w:val="21"/>
          <w:lang w:eastAsia="en-GB"/>
        </w:rPr>
        <w:t>Encourage your son to read when you are out and about together. Try reading labels, signs, posters, instructions… the list is endless. Words are everywhere, so read them!</w:t>
      </w:r>
    </w:p>
    <w:p w:rsidR="00670295" w:rsidRDefault="00670295"/>
    <w:sectPr w:rsidR="006702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3E7612"/>
    <w:multiLevelType w:val="multilevel"/>
    <w:tmpl w:val="AD46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BB1A8E"/>
    <w:multiLevelType w:val="multilevel"/>
    <w:tmpl w:val="C68A2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514CEE"/>
    <w:multiLevelType w:val="multilevel"/>
    <w:tmpl w:val="2DEE7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803FD1"/>
    <w:multiLevelType w:val="multilevel"/>
    <w:tmpl w:val="ED268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7D5D9F"/>
    <w:multiLevelType w:val="multilevel"/>
    <w:tmpl w:val="BC443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573327"/>
    <w:multiLevelType w:val="multilevel"/>
    <w:tmpl w:val="19E25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4B156D"/>
    <w:multiLevelType w:val="multilevel"/>
    <w:tmpl w:val="58EA8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0207D6"/>
    <w:multiLevelType w:val="multilevel"/>
    <w:tmpl w:val="9FEA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045418"/>
    <w:multiLevelType w:val="multilevel"/>
    <w:tmpl w:val="B68ED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D52E26"/>
    <w:multiLevelType w:val="multilevel"/>
    <w:tmpl w:val="3718E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FC58F1"/>
    <w:multiLevelType w:val="multilevel"/>
    <w:tmpl w:val="CC822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367771"/>
    <w:multiLevelType w:val="multilevel"/>
    <w:tmpl w:val="059C9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977A17"/>
    <w:multiLevelType w:val="multilevel"/>
    <w:tmpl w:val="088AE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B971505"/>
    <w:multiLevelType w:val="multilevel"/>
    <w:tmpl w:val="17E03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0"/>
  </w:num>
  <w:num w:numId="3">
    <w:abstractNumId w:val="6"/>
  </w:num>
  <w:num w:numId="4">
    <w:abstractNumId w:val="13"/>
  </w:num>
  <w:num w:numId="5">
    <w:abstractNumId w:val="3"/>
  </w:num>
  <w:num w:numId="6">
    <w:abstractNumId w:val="5"/>
  </w:num>
  <w:num w:numId="7">
    <w:abstractNumId w:val="1"/>
  </w:num>
  <w:num w:numId="8">
    <w:abstractNumId w:val="8"/>
  </w:num>
  <w:num w:numId="9">
    <w:abstractNumId w:val="9"/>
  </w:num>
  <w:num w:numId="10">
    <w:abstractNumId w:val="11"/>
  </w:num>
  <w:num w:numId="11">
    <w:abstractNumId w:val="4"/>
  </w:num>
  <w:num w:numId="12">
    <w:abstractNumId w:val="7"/>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1BD"/>
    <w:rsid w:val="002275D8"/>
    <w:rsid w:val="00670295"/>
    <w:rsid w:val="00EB3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E8CC70-7AC3-4C5C-9448-CA81B7D0D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75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75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742829">
      <w:bodyDiv w:val="1"/>
      <w:marLeft w:val="0"/>
      <w:marRight w:val="0"/>
      <w:marTop w:val="0"/>
      <w:marBottom w:val="0"/>
      <w:divBdr>
        <w:top w:val="none" w:sz="0" w:space="0" w:color="auto"/>
        <w:left w:val="none" w:sz="0" w:space="0" w:color="auto"/>
        <w:bottom w:val="none" w:sz="0" w:space="0" w:color="auto"/>
        <w:right w:val="none" w:sz="0" w:space="0" w:color="auto"/>
      </w:divBdr>
      <w:divsChild>
        <w:div w:id="2015917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lens.herts.sch.uk/reading-list-for-ks2/www.whichsideareyouon.co.uk" TargetMode="External"/><Relationship Id="rId13" Type="http://schemas.openxmlformats.org/officeDocument/2006/relationships/hyperlink" Target="http://www.tompalmer.co.uk/index.php?page_id=36" TargetMode="External"/><Relationship Id="rId18" Type="http://schemas.openxmlformats.org/officeDocument/2006/relationships/hyperlink" Target="http://www.seussville.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thelens.herts.sch.uk/reading-list-for-ks2/www.winnie-the-witch.com" TargetMode="External"/><Relationship Id="rId12" Type="http://schemas.openxmlformats.org/officeDocument/2006/relationships/hyperlink" Target="http://www.youtube.com/watch?v=7ZVEIgPeDCE" TargetMode="External"/><Relationship Id="rId17" Type="http://schemas.openxmlformats.org/officeDocument/2006/relationships/hyperlink" Target="http://sthelens.herts.sch.uk/reading-list-for-ks2/www.bbc.co.uk/cbbc/tracybeaker" TargetMode="External"/><Relationship Id="rId2" Type="http://schemas.openxmlformats.org/officeDocument/2006/relationships/styles" Target="styles.xml"/><Relationship Id="rId16" Type="http://schemas.openxmlformats.org/officeDocument/2006/relationships/hyperlink" Target="http://sthelens.herts.sch.uk/reading-list-for-ks2/www.glisterbook.blogspot.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thelens.herts.sch.uk/reading-list-for-ks2/www.dinosaurcove.co.uk" TargetMode="External"/><Relationship Id="rId11" Type="http://schemas.openxmlformats.org/officeDocument/2006/relationships/hyperlink" Target="http://sthelens.herts.sch.uk/reading-list-for-ks2/www.wimpykid.com" TargetMode="External"/><Relationship Id="rId5" Type="http://schemas.openxmlformats.org/officeDocument/2006/relationships/hyperlink" Target="http://sthelens.herts.sch.uk/reading-list-for-ks2/www.tomtrueheart.com" TargetMode="External"/><Relationship Id="rId15" Type="http://schemas.openxmlformats.org/officeDocument/2006/relationships/hyperlink" Target="http://sthelens.herts.sch.uk/reading-list-for-ks2/www.mrgum.co.uk/index.htm" TargetMode="External"/><Relationship Id="rId10" Type="http://schemas.openxmlformats.org/officeDocument/2006/relationships/hyperlink" Target="http://sthelens.herts.sch.uk/reading-list-for-ks2/www.cindyjefferies.co.uk/books.html" TargetMode="External"/><Relationship Id="rId19" Type="http://schemas.openxmlformats.org/officeDocument/2006/relationships/hyperlink" Target="http://www.oxfordowl.co.uk/Library/Index/?AgeGroup=4&amp;Series=Traditional%20Tales" TargetMode="External"/><Relationship Id="rId4" Type="http://schemas.openxmlformats.org/officeDocument/2006/relationships/webSettings" Target="webSettings.xml"/><Relationship Id="rId9" Type="http://schemas.openxmlformats.org/officeDocument/2006/relationships/hyperlink" Target="http://sthelens.herts.sch.uk/reading-list-for-ks2/www.anthonyhorowitz.com/work/books_diamond.html" TargetMode="External"/><Relationship Id="rId14" Type="http://schemas.openxmlformats.org/officeDocument/2006/relationships/hyperlink" Target="http://sthelens.herts.sch.uk/reading-list-for-ks2/www.charliesmal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2308</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Taylor</dc:creator>
  <cp:keywords/>
  <dc:description/>
  <cp:lastModifiedBy>Caroline Taylor</cp:lastModifiedBy>
  <cp:revision>2</cp:revision>
  <cp:lastPrinted>2017-11-15T17:19:00Z</cp:lastPrinted>
  <dcterms:created xsi:type="dcterms:W3CDTF">2017-11-15T17:19:00Z</dcterms:created>
  <dcterms:modified xsi:type="dcterms:W3CDTF">2017-11-15T17:19:00Z</dcterms:modified>
</cp:coreProperties>
</file>